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70971" w:rsidRDefault="0081423E">
      <w:pPr>
        <w:spacing w:line="240" w:lineRule="auto"/>
        <w:rPr>
          <w:rFonts w:ascii="Open Sans" w:eastAsia="Open Sans" w:hAnsi="Open Sans" w:cs="Open Sans"/>
        </w:rPr>
      </w:pPr>
      <w:bookmarkStart w:id="0" w:name="_GoBack"/>
      <w:bookmarkEnd w:id="0"/>
      <w:r>
        <w:rPr>
          <w:rFonts w:ascii="Open Sans" w:eastAsia="Open Sans" w:hAnsi="Open Sans" w:cs="Open Sans"/>
        </w:rPr>
        <w:t>Last updated 19-03-2020</w:t>
      </w:r>
    </w:p>
    <w:p w:rsidR="00270971" w:rsidRDefault="00270971">
      <w:pPr>
        <w:pStyle w:val="Heading1"/>
        <w:spacing w:line="240" w:lineRule="auto"/>
      </w:pPr>
      <w:bookmarkStart w:id="1" w:name="_fem3fmnbe1fb" w:colFirst="0" w:colLast="0"/>
      <w:bookmarkEnd w:id="1"/>
    </w:p>
    <w:p w:rsidR="00270971" w:rsidRDefault="0081423E">
      <w:pPr>
        <w:pStyle w:val="Heading1"/>
      </w:pPr>
      <w:bookmarkStart w:id="2" w:name="_kr4j513sazh8" w:colFirst="0" w:colLast="0"/>
      <w:bookmarkEnd w:id="2"/>
      <w:r>
        <w:t>Kingston Library Users</w:t>
      </w:r>
    </w:p>
    <w:p w:rsidR="00270971" w:rsidRDefault="0081423E">
      <w:pPr>
        <w:rPr>
          <w:rFonts w:ascii="Open Sans" w:eastAsia="Open Sans" w:hAnsi="Open Sans" w:cs="Open Sans"/>
        </w:rPr>
      </w:pPr>
      <w:r>
        <w:rPr>
          <w:rFonts w:ascii="Open Sans" w:eastAsia="Open Sans" w:hAnsi="Open Sans" w:cs="Open Sans"/>
        </w:rPr>
        <w:t xml:space="preserve">Please follow these instructions to access eBooks, </w:t>
      </w:r>
      <w:proofErr w:type="spellStart"/>
      <w:r>
        <w:rPr>
          <w:rFonts w:ascii="Open Sans" w:eastAsia="Open Sans" w:hAnsi="Open Sans" w:cs="Open Sans"/>
        </w:rPr>
        <w:t>eAudio</w:t>
      </w:r>
      <w:proofErr w:type="spellEnd"/>
      <w:r>
        <w:rPr>
          <w:rFonts w:ascii="Open Sans" w:eastAsia="Open Sans" w:hAnsi="Open Sans" w:cs="Open Sans"/>
        </w:rPr>
        <w:t xml:space="preserve"> and digital comics and magazines through the three sources mentioned in step 3.</w:t>
      </w:r>
    </w:p>
    <w:p w:rsidR="00270971" w:rsidRDefault="0081423E">
      <w:pPr>
        <w:rPr>
          <w:rFonts w:ascii="Open Sans" w:eastAsia="Open Sans" w:hAnsi="Open Sans" w:cs="Open Sans"/>
        </w:rPr>
      </w:pPr>
      <w:r>
        <w:rPr>
          <w:rFonts w:ascii="Open Sans" w:eastAsia="Open Sans" w:hAnsi="Open Sans" w:cs="Open Sans"/>
        </w:rPr>
        <w:t xml:space="preserve">1. Go to </w:t>
      </w:r>
      <w:hyperlink r:id="rId4">
        <w:r>
          <w:rPr>
            <w:rFonts w:ascii="Open Sans" w:eastAsia="Open Sans" w:hAnsi="Open Sans" w:cs="Open Sans"/>
            <w:color w:val="1155CC"/>
            <w:u w:val="single"/>
          </w:rPr>
          <w:t>https://llc.ent.sirsidynix.net.uk/client/en_GB/kingston</w:t>
        </w:r>
      </w:hyperlink>
    </w:p>
    <w:p w:rsidR="00270971" w:rsidRDefault="0081423E">
      <w:pPr>
        <w:rPr>
          <w:rFonts w:ascii="Open Sans" w:eastAsia="Open Sans" w:hAnsi="Open Sans" w:cs="Open Sans"/>
        </w:rPr>
      </w:pPr>
      <w:r>
        <w:rPr>
          <w:rFonts w:ascii="Open Sans" w:eastAsia="Open Sans" w:hAnsi="Open Sans" w:cs="Open Sans"/>
        </w:rPr>
        <w:t>2. Click on 'Join the Library'. Fill in the form but make a note of the temporary card number that will start 'UNREG</w:t>
      </w:r>
      <w:proofErr w:type="gramStart"/>
      <w:r>
        <w:rPr>
          <w:rFonts w:ascii="Open Sans" w:eastAsia="Open Sans" w:hAnsi="Open Sans" w:cs="Open Sans"/>
        </w:rPr>
        <w:t>.....</w:t>
      </w:r>
      <w:proofErr w:type="gramEnd"/>
      <w:r>
        <w:rPr>
          <w:rFonts w:ascii="Open Sans" w:eastAsia="Open Sans" w:hAnsi="Open Sans" w:cs="Open Sans"/>
        </w:rPr>
        <w:t xml:space="preserve">' and </w:t>
      </w:r>
      <w:r>
        <w:rPr>
          <w:rFonts w:ascii="Open Sans" w:eastAsia="Open Sans" w:hAnsi="Open Sans" w:cs="Open Sans"/>
        </w:rPr>
        <w:t>the PIN that you choose</w:t>
      </w:r>
    </w:p>
    <w:p w:rsidR="00270971" w:rsidRDefault="0081423E">
      <w:pPr>
        <w:rPr>
          <w:rFonts w:ascii="Open Sans" w:eastAsia="Open Sans" w:hAnsi="Open Sans" w:cs="Open Sans"/>
        </w:rPr>
      </w:pPr>
      <w:r>
        <w:rPr>
          <w:rFonts w:ascii="Open Sans" w:eastAsia="Open Sans" w:hAnsi="Open Sans" w:cs="Open Sans"/>
        </w:rPr>
        <w:t xml:space="preserve">3. You should then be able to access </w:t>
      </w:r>
      <w:proofErr w:type="spellStart"/>
      <w:r>
        <w:rPr>
          <w:rFonts w:ascii="Open Sans" w:eastAsia="Open Sans" w:hAnsi="Open Sans" w:cs="Open Sans"/>
        </w:rPr>
        <w:t>OverDrive</w:t>
      </w:r>
      <w:proofErr w:type="spellEnd"/>
      <w:r>
        <w:rPr>
          <w:rFonts w:ascii="Open Sans" w:eastAsia="Open Sans" w:hAnsi="Open Sans" w:cs="Open Sans"/>
        </w:rPr>
        <w:t xml:space="preserve"> (the app is called Libby), </w:t>
      </w:r>
      <w:proofErr w:type="spellStart"/>
      <w:r>
        <w:rPr>
          <w:rFonts w:ascii="Open Sans" w:eastAsia="Open Sans" w:hAnsi="Open Sans" w:cs="Open Sans"/>
        </w:rPr>
        <w:t>BorrowBox</w:t>
      </w:r>
      <w:proofErr w:type="spellEnd"/>
      <w:r>
        <w:rPr>
          <w:rFonts w:ascii="Open Sans" w:eastAsia="Open Sans" w:hAnsi="Open Sans" w:cs="Open Sans"/>
        </w:rPr>
        <w:t xml:space="preserve">, and </w:t>
      </w:r>
      <w:proofErr w:type="spellStart"/>
      <w:r>
        <w:rPr>
          <w:rFonts w:ascii="Open Sans" w:eastAsia="Open Sans" w:hAnsi="Open Sans" w:cs="Open Sans"/>
        </w:rPr>
        <w:t>RBDigital</w:t>
      </w:r>
      <w:proofErr w:type="spellEnd"/>
      <w:r>
        <w:rPr>
          <w:rFonts w:ascii="Open Sans" w:eastAsia="Open Sans" w:hAnsi="Open Sans" w:cs="Open Sans"/>
        </w:rPr>
        <w:t xml:space="preserve"> for eBooks, </w:t>
      </w:r>
      <w:proofErr w:type="spellStart"/>
      <w:r>
        <w:rPr>
          <w:rFonts w:ascii="Open Sans" w:eastAsia="Open Sans" w:hAnsi="Open Sans" w:cs="Open Sans"/>
        </w:rPr>
        <w:t>eAudio</w:t>
      </w:r>
      <w:proofErr w:type="spellEnd"/>
      <w:r>
        <w:rPr>
          <w:rFonts w:ascii="Open Sans" w:eastAsia="Open Sans" w:hAnsi="Open Sans" w:cs="Open Sans"/>
        </w:rPr>
        <w:t xml:space="preserve"> and digital comics and magazines using the temporary card number without having to come into a library.</w:t>
      </w:r>
    </w:p>
    <w:p w:rsidR="00270971" w:rsidRDefault="00270971">
      <w:pPr>
        <w:rPr>
          <w:rFonts w:ascii="Open Sans" w:eastAsia="Open Sans" w:hAnsi="Open Sans" w:cs="Open Sans"/>
        </w:rPr>
      </w:pPr>
    </w:p>
    <w:p w:rsidR="00270971" w:rsidRDefault="0081423E">
      <w:pPr>
        <w:pStyle w:val="Heading1"/>
      </w:pPr>
      <w:bookmarkStart w:id="3" w:name="_pfsfcavt1rk7" w:colFirst="0" w:colLast="0"/>
      <w:bookmarkEnd w:id="3"/>
      <w:r>
        <w:t xml:space="preserve">Richmond </w:t>
      </w:r>
      <w:r>
        <w:t>Library Users</w:t>
      </w:r>
    </w:p>
    <w:p w:rsidR="00270971" w:rsidRDefault="0081423E">
      <w:pPr>
        <w:rPr>
          <w:rFonts w:ascii="Open Sans" w:eastAsia="Open Sans" w:hAnsi="Open Sans" w:cs="Open Sans"/>
        </w:rPr>
      </w:pPr>
      <w:r>
        <w:rPr>
          <w:rFonts w:ascii="Open Sans" w:eastAsia="Open Sans" w:hAnsi="Open Sans" w:cs="Open Sans"/>
        </w:rPr>
        <w:t>Coming soon.</w:t>
      </w:r>
    </w:p>
    <w:p w:rsidR="00270971" w:rsidRDefault="00270971">
      <w:pPr>
        <w:pStyle w:val="Heading1"/>
        <w:spacing w:line="240" w:lineRule="auto"/>
      </w:pPr>
      <w:bookmarkStart w:id="4" w:name="_t7ut2ha250dd" w:colFirst="0" w:colLast="0"/>
      <w:bookmarkEnd w:id="4"/>
    </w:p>
    <w:p w:rsidR="00270971" w:rsidRDefault="00270971"/>
    <w:p w:rsidR="00270971" w:rsidRDefault="0081423E">
      <w:pPr>
        <w:pStyle w:val="Heading1"/>
        <w:spacing w:line="240" w:lineRule="auto"/>
      </w:pPr>
      <w:bookmarkStart w:id="5" w:name="_oooq3zdkl5ww" w:colFirst="0" w:colLast="0"/>
      <w:bookmarkEnd w:id="5"/>
      <w:r>
        <w:t>General &amp; Other Collections</w:t>
      </w:r>
    </w:p>
    <w:tbl>
      <w:tblPr>
        <w:tblStyle w:val="a"/>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3"/>
        <w:gridCol w:w="2353"/>
        <w:gridCol w:w="10699"/>
      </w:tblGrid>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b/>
              </w:rPr>
            </w:pPr>
            <w:r>
              <w:rPr>
                <w:rFonts w:ascii="Open Sans" w:eastAsia="Open Sans" w:hAnsi="Open Sans" w:cs="Open Sans"/>
                <w:b/>
              </w:rPr>
              <w:t>Site</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b/>
              </w:rPr>
            </w:pPr>
            <w:r>
              <w:rPr>
                <w:rFonts w:ascii="Open Sans" w:eastAsia="Open Sans" w:hAnsi="Open Sans" w:cs="Open Sans"/>
                <w:b/>
              </w:rPr>
              <w:t>Link(s)</w:t>
            </w:r>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b/>
              </w:rPr>
            </w:pPr>
            <w:r>
              <w:rPr>
                <w:rFonts w:ascii="Open Sans" w:eastAsia="Open Sans" w:hAnsi="Open Sans" w:cs="Open Sans"/>
                <w:b/>
              </w:rPr>
              <w:t>Content / Notes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BBC</w:t>
            </w:r>
          </w:p>
        </w:tc>
        <w:tc>
          <w:tcPr>
            <w:tcW w:w="2353" w:type="dxa"/>
            <w:shd w:val="clear" w:color="auto" w:fill="auto"/>
            <w:tcMar>
              <w:top w:w="100" w:type="dxa"/>
              <w:left w:w="100" w:type="dxa"/>
              <w:bottom w:w="100" w:type="dxa"/>
              <w:right w:w="100" w:type="dxa"/>
            </w:tcMar>
          </w:tcPr>
          <w:p w:rsidR="00270971" w:rsidRDefault="00270971">
            <w:pPr>
              <w:spacing w:line="240" w:lineRule="auto"/>
              <w:rPr>
                <w:rFonts w:ascii="Open Sans" w:eastAsia="Open Sans" w:hAnsi="Open Sans" w:cs="Open Sans"/>
              </w:rPr>
            </w:pPr>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 xml:space="preserve">Look at BBC </w:t>
            </w:r>
            <w:proofErr w:type="spellStart"/>
            <w:r>
              <w:rPr>
                <w:rFonts w:ascii="Open Sans" w:eastAsia="Open Sans" w:hAnsi="Open Sans" w:cs="Open Sans"/>
              </w:rPr>
              <w:t>iplayer</w:t>
            </w:r>
            <w:proofErr w:type="spellEnd"/>
            <w:r>
              <w:rPr>
                <w:rFonts w:ascii="Open Sans" w:eastAsia="Open Sans" w:hAnsi="Open Sans" w:cs="Open Sans"/>
              </w:rPr>
              <w:t xml:space="preserve">, BBC sounds, </w:t>
            </w:r>
            <w:proofErr w:type="spellStart"/>
            <w:r>
              <w:rPr>
                <w:rFonts w:ascii="Open Sans" w:eastAsia="Open Sans" w:hAnsi="Open Sans" w:cs="Open Sans"/>
              </w:rPr>
              <w:t>bitesize</w:t>
            </w:r>
            <w:proofErr w:type="spellEnd"/>
            <w:r>
              <w:rPr>
                <w:rFonts w:ascii="Open Sans" w:eastAsia="Open Sans" w:hAnsi="Open Sans" w:cs="Open Sans"/>
              </w:rPr>
              <w:t>, BBC4, BBC red button for extra educational programmes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Chatterpack</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5">
              <w:proofErr w:type="spellStart"/>
              <w:r>
                <w:rPr>
                  <w:rFonts w:ascii="Open Sans" w:eastAsia="Open Sans" w:hAnsi="Open Sans" w:cs="Open Sans"/>
                  <w:color w:val="1155CC"/>
                  <w:u w:val="single"/>
                </w:rPr>
                <w:t>Chatterpack</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Not all are suitable so requires specific selection.</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w:t>
            </w:r>
            <w:proofErr w:type="spellStart"/>
            <w:r>
              <w:rPr>
                <w:rFonts w:ascii="Open Sans" w:eastAsia="Open Sans" w:hAnsi="Open Sans" w:cs="Open Sans"/>
              </w:rPr>
              <w:t>ClosureResources</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6">
              <w:r>
                <w:rPr>
                  <w:rFonts w:ascii="Open Sans" w:eastAsia="Open Sans" w:hAnsi="Open Sans" w:cs="Open Sans"/>
                  <w:color w:val="1155CC"/>
                  <w:u w:val="single"/>
                </w:rPr>
                <w:t>#</w:t>
              </w:r>
              <w:proofErr w:type="spellStart"/>
              <w:r>
                <w:rPr>
                  <w:rFonts w:ascii="Open Sans" w:eastAsia="Open Sans" w:hAnsi="Open Sans" w:cs="Open Sans"/>
                  <w:color w:val="1155CC"/>
                  <w:u w:val="single"/>
                </w:rPr>
                <w:t>Clos</w:t>
              </w:r>
              <w:r>
                <w:rPr>
                  <w:rFonts w:ascii="Open Sans" w:eastAsia="Open Sans" w:hAnsi="Open Sans" w:cs="Open Sans"/>
                  <w:color w:val="1155CC"/>
                  <w:u w:val="single"/>
                </w:rPr>
                <w:t>ureResources</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Twitter hashtag to follow where teachers are sharing resources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ConnectED</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7">
              <w:proofErr w:type="spellStart"/>
              <w:r>
                <w:rPr>
                  <w:rFonts w:ascii="Open Sans" w:eastAsia="Open Sans" w:hAnsi="Open Sans" w:cs="Open Sans"/>
                  <w:color w:val="1155CC"/>
                  <w:u w:val="single"/>
                </w:rPr>
                <w:t>ConnectED</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Teachers share ideas and resources for learning at home in response to the crisis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LGFL</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8">
              <w:proofErr w:type="spellStart"/>
              <w:r>
                <w:rPr>
                  <w:rFonts w:ascii="Open Sans" w:eastAsia="Open Sans" w:hAnsi="Open Sans" w:cs="Open Sans"/>
                  <w:color w:val="1155CC"/>
                  <w:u w:val="single"/>
                </w:rPr>
                <w:t>LGfL</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LGFL has the widest range of resources in a secure environment – if pupils use their USO to log in,</w:t>
            </w:r>
          </w:p>
          <w:p w:rsidR="00270971" w:rsidRDefault="0081423E">
            <w:pPr>
              <w:spacing w:line="240" w:lineRule="auto"/>
              <w:rPr>
                <w:rFonts w:ascii="Open Sans" w:eastAsia="Open Sans" w:hAnsi="Open Sans" w:cs="Open Sans"/>
              </w:rPr>
            </w:pPr>
            <w:r>
              <w:rPr>
                <w:rFonts w:ascii="Open Sans" w:eastAsia="Open Sans" w:hAnsi="Open Sans" w:cs="Open Sans"/>
              </w:rPr>
              <w:t>you can assign pinned tasks or direct pupils to activities.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Medium</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9">
              <w:r>
                <w:rPr>
                  <w:rFonts w:ascii="Open Sans" w:eastAsia="Open Sans" w:hAnsi="Open Sans" w:cs="Open Sans"/>
                  <w:color w:val="1155CC"/>
                  <w:u w:val="single"/>
                </w:rPr>
                <w:t>Medium</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25 non-screen activities that children can do at home.</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National Trust</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0">
              <w:r>
                <w:rPr>
                  <w:rFonts w:ascii="Open Sans" w:eastAsia="Open Sans" w:hAnsi="Open Sans" w:cs="Open Sans"/>
                  <w:color w:val="1155CC"/>
                  <w:u w:val="single"/>
                </w:rPr>
                <w:t>50 things to do</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 xml:space="preserve">National Trust were going to open sites for free to children, however, there appears to be some uncertainty over this now. However, the link offers 50 things to do before the child is 11 ¾ </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The Body Coach on </w:t>
            </w:r>
            <w:proofErr w:type="spellStart"/>
            <w:r>
              <w:rPr>
                <w:rFonts w:ascii="Open Sans" w:eastAsia="Open Sans" w:hAnsi="Open Sans" w:cs="Open Sans"/>
              </w:rPr>
              <w:t>Twinkl</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1">
              <w:r>
                <w:rPr>
                  <w:rFonts w:ascii="Open Sans" w:eastAsia="Open Sans" w:hAnsi="Open Sans" w:cs="Open Sans"/>
                  <w:color w:val="1155CC"/>
                  <w:u w:val="single"/>
                </w:rPr>
                <w:t xml:space="preserve">Joe Wicks </w:t>
              </w:r>
              <w:proofErr w:type="spellStart"/>
              <w:r>
                <w:rPr>
                  <w:rFonts w:ascii="Open Sans" w:eastAsia="Open Sans" w:hAnsi="Open Sans" w:cs="Open Sans"/>
                  <w:color w:val="1155CC"/>
                  <w:u w:val="single"/>
                </w:rPr>
                <w:t>Twinkl</w:t>
              </w:r>
              <w:proofErr w:type="spellEnd"/>
              <w:r>
                <w:rPr>
                  <w:rFonts w:ascii="Open Sans" w:eastAsia="Open Sans" w:hAnsi="Open Sans" w:cs="Open Sans"/>
                  <w:color w:val="1155CC"/>
                  <w:u w:val="single"/>
                </w:rPr>
                <w:t xml:space="preserve"> Move</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Free online exercise sessions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Scholastic</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2">
              <w:r>
                <w:rPr>
                  <w:rFonts w:ascii="Open Sans" w:eastAsia="Open Sans" w:hAnsi="Open Sans" w:cs="Open Sans"/>
                  <w:color w:val="1155CC"/>
                  <w:u w:val="single"/>
                </w:rPr>
                <w:t>Home Learning Packs</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Offering free home learning packs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Woodland Trust</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3">
              <w:r>
                <w:rPr>
                  <w:rFonts w:ascii="Open Sans" w:eastAsia="Open Sans" w:hAnsi="Open Sans" w:cs="Open Sans"/>
                  <w:color w:val="1155CC"/>
                  <w:u w:val="single"/>
                </w:rPr>
                <w:t>Woodland Trust</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Outdoor activities for different age groups.</w:t>
            </w:r>
          </w:p>
        </w:tc>
      </w:tr>
    </w:tbl>
    <w:p w:rsidR="00270971" w:rsidRDefault="00270971">
      <w:pPr>
        <w:spacing w:line="240" w:lineRule="auto"/>
      </w:pPr>
    </w:p>
    <w:p w:rsidR="00270971" w:rsidRDefault="00270971">
      <w:pPr>
        <w:spacing w:line="240" w:lineRule="auto"/>
      </w:pPr>
    </w:p>
    <w:p w:rsidR="00270971" w:rsidRDefault="0081423E">
      <w:pPr>
        <w:pStyle w:val="Heading1"/>
        <w:spacing w:line="240" w:lineRule="auto"/>
      </w:pPr>
      <w:bookmarkStart w:id="6" w:name="_c06o1ahkbibu" w:colFirst="0" w:colLast="0"/>
      <w:bookmarkEnd w:id="6"/>
      <w:r>
        <w:t>Inclusion</w:t>
      </w:r>
    </w:p>
    <w:tbl>
      <w:tblPr>
        <w:tblStyle w:val="a0"/>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3"/>
        <w:gridCol w:w="2353"/>
        <w:gridCol w:w="10699"/>
      </w:tblGrid>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b/>
              </w:rPr>
            </w:pPr>
            <w:r>
              <w:rPr>
                <w:rFonts w:ascii="Open Sans" w:eastAsia="Open Sans" w:hAnsi="Open Sans" w:cs="Open Sans"/>
                <w:b/>
              </w:rPr>
              <w:t>Site</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b/>
              </w:rPr>
            </w:pPr>
            <w:r>
              <w:rPr>
                <w:rFonts w:ascii="Open Sans" w:eastAsia="Open Sans" w:hAnsi="Open Sans" w:cs="Open Sans"/>
                <w:b/>
              </w:rPr>
              <w:t>Link(s)</w:t>
            </w:r>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b/>
              </w:rPr>
            </w:pPr>
            <w:r>
              <w:rPr>
                <w:rFonts w:ascii="Open Sans" w:eastAsia="Open Sans" w:hAnsi="Open Sans" w:cs="Open Sans"/>
                <w:b/>
              </w:rPr>
              <w:t>Content / Notes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b/>
              </w:rPr>
            </w:pPr>
            <w:r>
              <w:rPr>
                <w:rFonts w:ascii="Open Sans" w:eastAsia="Open Sans" w:hAnsi="Open Sans" w:cs="Open Sans"/>
              </w:rPr>
              <w:t>LGFL</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4">
              <w:proofErr w:type="spellStart"/>
              <w:r>
                <w:rPr>
                  <w:rFonts w:ascii="Open Sans" w:eastAsia="Open Sans" w:hAnsi="Open Sans" w:cs="Open Sans"/>
                  <w:color w:val="1155CC"/>
                  <w:u w:val="single"/>
                </w:rPr>
                <w:t>LGfL</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Inclusion resource centre with many activities for all ages and stages, plus staff training resources.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HelpKidzLearn</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5">
              <w:proofErr w:type="spellStart"/>
              <w:r>
                <w:rPr>
                  <w:rFonts w:ascii="Open Sans" w:eastAsia="Open Sans" w:hAnsi="Open Sans" w:cs="Open Sans"/>
                  <w:color w:val="1155CC"/>
                  <w:u w:val="single"/>
                </w:rPr>
                <w:t>HelpKidzLearn</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The home of accessible software, enabling children of all abilities to play, develop and achieve.</w:t>
            </w:r>
          </w:p>
        </w:tc>
      </w:tr>
    </w:tbl>
    <w:p w:rsidR="00270971" w:rsidRDefault="00270971">
      <w:pPr>
        <w:spacing w:line="240" w:lineRule="auto"/>
      </w:pPr>
    </w:p>
    <w:p w:rsidR="00270971" w:rsidRDefault="00270971">
      <w:pPr>
        <w:spacing w:line="240" w:lineRule="auto"/>
      </w:pPr>
    </w:p>
    <w:p w:rsidR="00270971" w:rsidRDefault="0081423E">
      <w:pPr>
        <w:pStyle w:val="Heading1"/>
        <w:spacing w:line="240" w:lineRule="auto"/>
      </w:pPr>
      <w:bookmarkStart w:id="7" w:name="_q8ei4zcur602" w:colFirst="0" w:colLast="0"/>
      <w:bookmarkEnd w:id="7"/>
      <w:r>
        <w:t>Early Years</w:t>
      </w:r>
    </w:p>
    <w:tbl>
      <w:tblPr>
        <w:tblStyle w:val="a1"/>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3"/>
        <w:gridCol w:w="2353"/>
        <w:gridCol w:w="10699"/>
      </w:tblGrid>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b/>
              </w:rPr>
            </w:pPr>
            <w:r>
              <w:rPr>
                <w:rFonts w:ascii="Open Sans" w:eastAsia="Open Sans" w:hAnsi="Open Sans" w:cs="Open Sans"/>
                <w:b/>
              </w:rPr>
              <w:t>Site</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b/>
              </w:rPr>
            </w:pPr>
            <w:r>
              <w:rPr>
                <w:rFonts w:ascii="Open Sans" w:eastAsia="Open Sans" w:hAnsi="Open Sans" w:cs="Open Sans"/>
                <w:b/>
              </w:rPr>
              <w:t>Link(s)</w:t>
            </w:r>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b/>
              </w:rPr>
            </w:pPr>
            <w:r>
              <w:rPr>
                <w:rFonts w:ascii="Open Sans" w:eastAsia="Open Sans" w:hAnsi="Open Sans" w:cs="Open Sans"/>
                <w:b/>
              </w:rPr>
              <w:t>Content / Notes</w:t>
            </w:r>
          </w:p>
        </w:tc>
      </w:tr>
      <w:tr w:rsidR="00270971">
        <w:trPr>
          <w:trHeight w:val="450"/>
        </w:trPr>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ABCya</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6">
              <w:proofErr w:type="spellStart"/>
              <w:r>
                <w:rPr>
                  <w:rFonts w:ascii="Open Sans" w:eastAsia="Open Sans" w:hAnsi="Open Sans" w:cs="Open Sans"/>
                  <w:color w:val="1155CC"/>
                  <w:u w:val="single"/>
                </w:rPr>
                <w:t>ABCya</w:t>
              </w:r>
              <w:proofErr w:type="spellEnd"/>
            </w:hyperlink>
          </w:p>
        </w:tc>
        <w:tc>
          <w:tcPr>
            <w:tcW w:w="10698" w:type="dxa"/>
            <w:shd w:val="clear" w:color="auto" w:fill="auto"/>
            <w:tcMar>
              <w:top w:w="100" w:type="dxa"/>
              <w:left w:w="100" w:type="dxa"/>
              <w:bottom w:w="100" w:type="dxa"/>
              <w:right w:w="100" w:type="dxa"/>
            </w:tcMar>
          </w:tcPr>
          <w:p w:rsidR="00270971" w:rsidRDefault="00270971">
            <w:pPr>
              <w:widowControl w:val="0"/>
              <w:spacing w:line="240" w:lineRule="auto"/>
              <w:rPr>
                <w:rFonts w:ascii="Open Sans" w:eastAsia="Open Sans" w:hAnsi="Open Sans" w:cs="Open Sans"/>
              </w:rPr>
            </w:pPr>
          </w:p>
        </w:tc>
      </w:tr>
      <w:tr w:rsidR="00270971">
        <w:trPr>
          <w:trHeight w:val="450"/>
        </w:trPr>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Classroom Secrets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7">
              <w:r>
                <w:rPr>
                  <w:rFonts w:ascii="Open Sans" w:eastAsia="Open Sans" w:hAnsi="Open Sans" w:cs="Open Sans"/>
                  <w:color w:val="1155CC"/>
                  <w:u w:val="single"/>
                </w:rPr>
                <w:t>Classroom Secrets</w:t>
              </w:r>
            </w:hyperlink>
          </w:p>
        </w:tc>
        <w:tc>
          <w:tcPr>
            <w:tcW w:w="10698" w:type="dxa"/>
            <w:shd w:val="clear" w:color="auto" w:fill="auto"/>
            <w:tcMar>
              <w:top w:w="100" w:type="dxa"/>
              <w:left w:w="100" w:type="dxa"/>
              <w:bottom w:w="100" w:type="dxa"/>
              <w:right w:w="100" w:type="dxa"/>
            </w:tcMar>
          </w:tcPr>
          <w:p w:rsidR="00270971" w:rsidRDefault="00270971">
            <w:pPr>
              <w:widowControl w:val="0"/>
              <w:spacing w:line="240" w:lineRule="auto"/>
              <w:rPr>
                <w:rFonts w:ascii="Open Sans" w:eastAsia="Open Sans" w:hAnsi="Open Sans" w:cs="Open Sans"/>
              </w:rPr>
            </w:pPr>
          </w:p>
        </w:tc>
      </w:tr>
      <w:tr w:rsidR="00270971">
        <w:trPr>
          <w:trHeight w:val="450"/>
        </w:trPr>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Crickweb</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8">
              <w:proofErr w:type="spellStart"/>
              <w:r>
                <w:rPr>
                  <w:rFonts w:ascii="Open Sans" w:eastAsia="Open Sans" w:hAnsi="Open Sans" w:cs="Open Sans"/>
                  <w:color w:val="1155CC"/>
                  <w:u w:val="single"/>
                </w:rPr>
                <w:t>Crickweb</w:t>
              </w:r>
              <w:proofErr w:type="spellEnd"/>
            </w:hyperlink>
          </w:p>
        </w:tc>
        <w:tc>
          <w:tcPr>
            <w:tcW w:w="10698" w:type="dxa"/>
            <w:shd w:val="clear" w:color="auto" w:fill="auto"/>
            <w:tcMar>
              <w:top w:w="100" w:type="dxa"/>
              <w:left w:w="100" w:type="dxa"/>
              <w:bottom w:w="100" w:type="dxa"/>
              <w:right w:w="100" w:type="dxa"/>
            </w:tcMar>
          </w:tcPr>
          <w:p w:rsidR="00270971" w:rsidRDefault="00270971">
            <w:pPr>
              <w:widowControl w:val="0"/>
              <w:spacing w:line="240" w:lineRule="auto"/>
              <w:rPr>
                <w:rFonts w:ascii="Open Sans" w:eastAsia="Open Sans" w:hAnsi="Open Sans" w:cs="Open Sans"/>
              </w:rPr>
            </w:pPr>
          </w:p>
        </w:tc>
      </w:tr>
      <w:tr w:rsidR="00270971">
        <w:trPr>
          <w:trHeight w:val="450"/>
        </w:trPr>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Dad Info</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9">
              <w:r>
                <w:rPr>
                  <w:rFonts w:ascii="Open Sans" w:eastAsia="Open Sans" w:hAnsi="Open Sans" w:cs="Open Sans"/>
                  <w:color w:val="1155CC"/>
                  <w:u w:val="single"/>
                </w:rPr>
                <w:t>Dad Info</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Quick game ideas.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EarlyLearn</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0">
              <w:proofErr w:type="spellStart"/>
              <w:r>
                <w:rPr>
                  <w:rFonts w:ascii="Open Sans" w:eastAsia="Open Sans" w:hAnsi="Open Sans" w:cs="Open Sans"/>
                  <w:color w:val="1155CC"/>
                  <w:u w:val="single"/>
                </w:rPr>
                <w:t>EarlyLearn</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One month free sign up.</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Foundation Years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1">
              <w:r>
                <w:rPr>
                  <w:rFonts w:ascii="Open Sans" w:eastAsia="Open Sans" w:hAnsi="Open Sans" w:cs="Open Sans"/>
                  <w:color w:val="1155CC"/>
                  <w:u w:val="single"/>
                </w:rPr>
                <w:t>Foundation Years</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Each age has an ideas page of what to do, these are low or no cost and include everyday ideas that can support learning and development.</w:t>
            </w:r>
          </w:p>
        </w:tc>
      </w:tr>
      <w:tr w:rsidR="00270971">
        <w:trPr>
          <w:trHeight w:val="735"/>
        </w:trPr>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Google Drive</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2">
              <w:r>
                <w:rPr>
                  <w:rFonts w:ascii="Open Sans" w:eastAsia="Open Sans" w:hAnsi="Open Sans" w:cs="Open Sans"/>
                  <w:color w:val="1155CC"/>
                  <w:u w:val="single"/>
                </w:rPr>
                <w:t>Par</w:t>
              </w:r>
              <w:r>
                <w:rPr>
                  <w:rFonts w:ascii="Open Sans" w:eastAsia="Open Sans" w:hAnsi="Open Sans" w:cs="Open Sans"/>
                  <w:color w:val="1155CC"/>
                  <w:u w:val="single"/>
                </w:rPr>
                <w:t>enting Learning Ideas</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Parenting learning ideas.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Hungry Little Minds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3">
              <w:r>
                <w:rPr>
                  <w:rFonts w:ascii="Open Sans" w:eastAsia="Open Sans" w:hAnsi="Open Sans" w:cs="Open Sans"/>
                  <w:color w:val="1155CC"/>
                  <w:u w:val="single"/>
                </w:rPr>
                <w:t>Hungry Little Minds</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Home learning ideas from 0-5.</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Lovemybooks</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4">
              <w:r>
                <w:rPr>
                  <w:rFonts w:ascii="Open Sans" w:eastAsia="Open Sans" w:hAnsi="Open Sans" w:cs="Open Sans"/>
                  <w:color w:val="1155CC"/>
                  <w:u w:val="single"/>
                </w:rPr>
                <w:t>Make and Do</w:t>
              </w:r>
            </w:hyperlink>
            <w:r>
              <w:rPr>
                <w:rFonts w:ascii="Open Sans" w:eastAsia="Open Sans" w:hAnsi="Open Sans" w:cs="Open Sans"/>
              </w:rPr>
              <w:t>,</w:t>
            </w:r>
          </w:p>
          <w:p w:rsidR="00270971" w:rsidRDefault="0081423E">
            <w:pPr>
              <w:spacing w:line="240" w:lineRule="auto"/>
              <w:rPr>
                <w:rFonts w:ascii="Open Sans" w:eastAsia="Open Sans" w:hAnsi="Open Sans" w:cs="Open Sans"/>
              </w:rPr>
            </w:pPr>
            <w:hyperlink r:id="rId25">
              <w:r>
                <w:rPr>
                  <w:rFonts w:ascii="Open Sans" w:eastAsia="Open Sans" w:hAnsi="Open Sans" w:cs="Open Sans"/>
                  <w:color w:val="1155CC"/>
                  <w:u w:val="single"/>
                </w:rPr>
                <w:t>0-3 Books</w:t>
              </w:r>
            </w:hyperlink>
            <w:r>
              <w:rPr>
                <w:rFonts w:ascii="Open Sans" w:eastAsia="Open Sans" w:hAnsi="Open Sans" w:cs="Open Sans"/>
              </w:rPr>
              <w:t>,</w:t>
            </w:r>
          </w:p>
          <w:p w:rsidR="00270971" w:rsidRDefault="0081423E">
            <w:pPr>
              <w:spacing w:line="240" w:lineRule="auto"/>
              <w:rPr>
                <w:rFonts w:ascii="Open Sans" w:eastAsia="Open Sans" w:hAnsi="Open Sans" w:cs="Open Sans"/>
              </w:rPr>
            </w:pPr>
            <w:hyperlink r:id="rId26">
              <w:r>
                <w:rPr>
                  <w:rFonts w:ascii="Open Sans" w:eastAsia="Open Sans" w:hAnsi="Open Sans" w:cs="Open Sans"/>
                  <w:color w:val="1155CC"/>
                  <w:u w:val="single"/>
                </w:rPr>
                <w:t>3-5 Books</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color w:val="222222"/>
                <w:highlight w:val="white"/>
              </w:rPr>
              <w:t>Reading at home ideas and activities. There are also sections on the main website for children with fascin</w:t>
            </w:r>
            <w:r>
              <w:rPr>
                <w:rFonts w:ascii="Open Sans" w:eastAsia="Open Sans" w:hAnsi="Open Sans" w:cs="Open Sans"/>
                <w:color w:val="222222"/>
                <w:highlight w:val="white"/>
              </w:rPr>
              <w:t>ations such as dinosaurs, animals, heroes and villains, space, toys, scary, going places, special times, our world and ourselves.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Nursery Rhymes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7">
              <w:r>
                <w:rPr>
                  <w:rFonts w:ascii="Open Sans" w:eastAsia="Open Sans" w:hAnsi="Open Sans" w:cs="Open Sans"/>
                  <w:color w:val="1155CC"/>
                  <w:u w:val="single"/>
                </w:rPr>
                <w:t>Nursery Rhymes</w:t>
              </w:r>
            </w:hyperlink>
          </w:p>
        </w:tc>
        <w:tc>
          <w:tcPr>
            <w:tcW w:w="10698" w:type="dxa"/>
            <w:shd w:val="clear" w:color="auto" w:fill="auto"/>
            <w:tcMar>
              <w:top w:w="100" w:type="dxa"/>
              <w:left w:w="100" w:type="dxa"/>
              <w:bottom w:w="100" w:type="dxa"/>
              <w:right w:w="100" w:type="dxa"/>
            </w:tcMar>
          </w:tcPr>
          <w:p w:rsidR="00270971" w:rsidRDefault="00270971">
            <w:pPr>
              <w:widowControl w:val="0"/>
              <w:spacing w:line="240" w:lineRule="auto"/>
              <w:rPr>
                <w:rFonts w:ascii="Open Sans" w:eastAsia="Open Sans" w:hAnsi="Open Sans" w:cs="Open Sans"/>
              </w:rPr>
            </w:pP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lastRenderedPageBreak/>
              <w:t>Nursery World</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8">
              <w:r>
                <w:rPr>
                  <w:rFonts w:ascii="Open Sans" w:eastAsia="Open Sans" w:hAnsi="Open Sans" w:cs="Open Sans"/>
                  <w:color w:val="1155CC"/>
                  <w:u w:val="single"/>
                </w:rPr>
                <w:t>Nursery World</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These offer advice and ideas for parents on supporting different areas of the EYFS at home including messy play, science, music, dressing up, talk, out and about, writing, mea</w:t>
            </w:r>
            <w:r>
              <w:rPr>
                <w:rFonts w:ascii="Open Sans" w:eastAsia="Open Sans" w:hAnsi="Open Sans" w:cs="Open Sans"/>
              </w:rPr>
              <w:t>suring, maths, shapes and many more, including effective use of technology and self-regulation and managing sibling relationships. All could be useful in the coming weeks. Parents will need to register rather than subscribe so this should be free.</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NCETM</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29">
              <w:r>
                <w:rPr>
                  <w:rFonts w:ascii="Open Sans" w:eastAsia="Open Sans" w:hAnsi="Open Sans" w:cs="Open Sans"/>
                  <w:color w:val="1155CC"/>
                  <w:u w:val="single"/>
                </w:rPr>
                <w:t>NCETM</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Learning maths outside the classroom.</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NHS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30" w:anchor="close">
              <w:r>
                <w:rPr>
                  <w:rFonts w:ascii="Open Sans" w:eastAsia="Open Sans" w:hAnsi="Open Sans" w:cs="Open Sans"/>
                  <w:color w:val="1155CC"/>
                  <w:u w:val="single"/>
                </w:rPr>
                <w:t>NHS</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Play advice.</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Oxford Owl</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31">
              <w:r>
                <w:rPr>
                  <w:rFonts w:ascii="Open Sans" w:eastAsia="Open Sans" w:hAnsi="Open Sans" w:cs="Open Sans"/>
                  <w:color w:val="1155CC"/>
                  <w:u w:val="single"/>
                </w:rPr>
                <w:t>Oxford Owl</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Reading at home resources.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RHS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32">
              <w:r>
                <w:rPr>
                  <w:rFonts w:ascii="Open Sans" w:eastAsia="Open Sans" w:hAnsi="Open Sans" w:cs="Open Sans"/>
                  <w:color w:val="1155CC"/>
                  <w:u w:val="single"/>
                </w:rPr>
                <w:t>RH</w:t>
              </w:r>
              <w:r>
                <w:rPr>
                  <w:rFonts w:ascii="Open Sans" w:eastAsia="Open Sans" w:hAnsi="Open Sans" w:cs="Open Sans"/>
                  <w:color w:val="1155CC"/>
                  <w:u w:val="single"/>
                </w:rPr>
                <w:t>S</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Many other nice outdoor gardening activities on this website.</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TTS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33">
              <w:r>
                <w:rPr>
                  <w:rFonts w:ascii="Open Sans" w:eastAsia="Open Sans" w:hAnsi="Open Sans" w:cs="Open Sans"/>
                  <w:color w:val="1155CC"/>
                  <w:u w:val="single"/>
                </w:rPr>
                <w:t>TTS</w:t>
              </w:r>
            </w:hyperlink>
          </w:p>
        </w:tc>
        <w:tc>
          <w:tcPr>
            <w:tcW w:w="10698" w:type="dxa"/>
            <w:shd w:val="clear" w:color="auto" w:fill="auto"/>
            <w:tcMar>
              <w:top w:w="100" w:type="dxa"/>
              <w:left w:w="100" w:type="dxa"/>
              <w:bottom w:w="100" w:type="dxa"/>
              <w:right w:w="100" w:type="dxa"/>
            </w:tcMar>
          </w:tcPr>
          <w:p w:rsidR="00270971" w:rsidRDefault="00270971">
            <w:pPr>
              <w:widowControl w:val="0"/>
              <w:spacing w:line="240" w:lineRule="auto"/>
              <w:rPr>
                <w:rFonts w:ascii="Open Sans" w:eastAsia="Open Sans" w:hAnsi="Open Sans" w:cs="Open Sans"/>
              </w:rPr>
            </w:pP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Twinkl</w:t>
            </w:r>
            <w:proofErr w:type="spellEnd"/>
          </w:p>
        </w:tc>
        <w:tc>
          <w:tcPr>
            <w:tcW w:w="2353" w:type="dxa"/>
            <w:shd w:val="clear" w:color="auto" w:fill="auto"/>
            <w:tcMar>
              <w:top w:w="100" w:type="dxa"/>
              <w:left w:w="100" w:type="dxa"/>
              <w:bottom w:w="100" w:type="dxa"/>
              <w:right w:w="100" w:type="dxa"/>
            </w:tcMar>
          </w:tcPr>
          <w:p w:rsidR="00270971" w:rsidRDefault="0081423E">
            <w:pPr>
              <w:spacing w:line="240" w:lineRule="auto"/>
            </w:pPr>
            <w:hyperlink r:id="rId34">
              <w:r>
                <w:rPr>
                  <w:rFonts w:ascii="Open Sans" w:eastAsia="Open Sans" w:hAnsi="Open Sans" w:cs="Open Sans"/>
                  <w:color w:val="1155CC"/>
                  <w:u w:val="single"/>
                </w:rPr>
                <w:t>How To</w:t>
              </w:r>
            </w:hyperlink>
            <w:r>
              <w:t>,</w:t>
            </w:r>
          </w:p>
          <w:p w:rsidR="00270971" w:rsidRDefault="0081423E">
            <w:pPr>
              <w:spacing w:line="240" w:lineRule="auto"/>
              <w:rPr>
                <w:rFonts w:ascii="Open Sans" w:eastAsia="Open Sans" w:hAnsi="Open Sans" w:cs="Open Sans"/>
              </w:rPr>
            </w:pPr>
            <w:hyperlink r:id="rId35">
              <w:r>
                <w:rPr>
                  <w:rFonts w:ascii="Open Sans" w:eastAsia="Open Sans" w:hAnsi="Open Sans" w:cs="Open Sans"/>
                  <w:color w:val="1155CC"/>
                  <w:u w:val="single"/>
                </w:rPr>
                <w:t>Home Learning</w:t>
              </w:r>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Some good i</w:t>
            </w:r>
            <w:r>
              <w:rPr>
                <w:rFonts w:ascii="Open Sans" w:eastAsia="Open Sans" w:hAnsi="Open Sans" w:cs="Open Sans"/>
              </w:rPr>
              <w:t>deas across all areas of learning, these can either be emailed or a link provided.</w:t>
            </w:r>
          </w:p>
        </w:tc>
      </w:tr>
    </w:tbl>
    <w:p w:rsidR="00270971" w:rsidRDefault="00270971">
      <w:pPr>
        <w:spacing w:line="240" w:lineRule="auto"/>
      </w:pPr>
    </w:p>
    <w:p w:rsidR="00270971" w:rsidRDefault="00270971">
      <w:pPr>
        <w:spacing w:line="240" w:lineRule="auto"/>
      </w:pPr>
    </w:p>
    <w:p w:rsidR="00270971" w:rsidRDefault="0081423E">
      <w:pPr>
        <w:pStyle w:val="Heading1"/>
        <w:spacing w:line="240" w:lineRule="auto"/>
      </w:pPr>
      <w:bookmarkStart w:id="8" w:name="_wjcpy7dasyak" w:colFirst="0" w:colLast="0"/>
      <w:bookmarkEnd w:id="8"/>
      <w:r>
        <w:t>English</w:t>
      </w:r>
    </w:p>
    <w:tbl>
      <w:tblPr>
        <w:tblStyle w:val="a2"/>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3"/>
        <w:gridCol w:w="2353"/>
        <w:gridCol w:w="10699"/>
      </w:tblGrid>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b/>
              </w:rPr>
            </w:pPr>
            <w:r>
              <w:rPr>
                <w:rFonts w:ascii="Open Sans" w:eastAsia="Open Sans" w:hAnsi="Open Sans" w:cs="Open Sans"/>
                <w:b/>
              </w:rPr>
              <w:t>Site</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b/>
              </w:rPr>
            </w:pPr>
            <w:r>
              <w:rPr>
                <w:rFonts w:ascii="Open Sans" w:eastAsia="Open Sans" w:hAnsi="Open Sans" w:cs="Open Sans"/>
                <w:b/>
              </w:rPr>
              <w:t>Link(s)</w:t>
            </w:r>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b/>
              </w:rPr>
            </w:pPr>
            <w:r>
              <w:rPr>
                <w:rFonts w:ascii="Open Sans" w:eastAsia="Open Sans" w:hAnsi="Open Sans" w:cs="Open Sans"/>
                <w:b/>
              </w:rPr>
              <w:t>Content / Notes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Authorfy</w:t>
            </w:r>
            <w:proofErr w:type="spellEnd"/>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36">
              <w:proofErr w:type="spellStart"/>
              <w:r>
                <w:rPr>
                  <w:rFonts w:ascii="Open Sans" w:eastAsia="Open Sans" w:hAnsi="Open Sans" w:cs="Open Sans"/>
                  <w:color w:val="1155CC"/>
                  <w:u w:val="single"/>
                </w:rPr>
                <w:t>Authorfy</w:t>
              </w:r>
              <w:proofErr w:type="spellEnd"/>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Good reading and writing challenges.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Bedrock Learning</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37">
              <w:r>
                <w:rPr>
                  <w:rFonts w:ascii="Open Sans" w:eastAsia="Open Sans" w:hAnsi="Open Sans" w:cs="Open Sans"/>
                  <w:color w:val="1155CC"/>
                  <w:u w:val="single"/>
                </w:rPr>
                <w:t>Bedrock Learning</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Bedrock Learning is offering free resources online for remote learning around vocabulary.</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Booktrust</w:t>
            </w:r>
            <w:proofErr w:type="spellEnd"/>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38">
              <w:proofErr w:type="spellStart"/>
              <w:r>
                <w:rPr>
                  <w:rFonts w:ascii="Open Sans" w:eastAsia="Open Sans" w:hAnsi="Open Sans" w:cs="Open Sans"/>
                  <w:color w:val="1155CC"/>
                  <w:u w:val="single"/>
                </w:rPr>
                <w:t>Booktrust</w:t>
              </w:r>
              <w:proofErr w:type="spellEnd"/>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A searchable list of children's literature, to support parents in finding an appropriate book for their children.</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Caryl</w:t>
            </w:r>
            <w:proofErr w:type="spellEnd"/>
            <w:r>
              <w:rPr>
                <w:rFonts w:ascii="Open Sans" w:eastAsia="Open Sans" w:hAnsi="Open Sans" w:cs="Open Sans"/>
              </w:rPr>
              <w:t xml:space="preserve"> Hart</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39">
              <w:proofErr w:type="spellStart"/>
              <w:r>
                <w:rPr>
                  <w:rFonts w:ascii="Open Sans" w:eastAsia="Open Sans" w:hAnsi="Open Sans" w:cs="Open Sans"/>
                  <w:color w:val="1155CC"/>
                  <w:u w:val="single"/>
                </w:rPr>
                <w:t>Caryl</w:t>
              </w:r>
              <w:proofErr w:type="spellEnd"/>
              <w:r>
                <w:rPr>
                  <w:rFonts w:ascii="Open Sans" w:eastAsia="Open Sans" w:hAnsi="Open Sans" w:cs="Open Sans"/>
                  <w:color w:val="1155CC"/>
                  <w:u w:val="single"/>
                </w:rPr>
                <w:t xml:space="preserve"> Hart</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There are authors reading aloud their books and other online events - some are gathered on this page.</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CLPE</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0">
              <w:r>
                <w:rPr>
                  <w:rFonts w:ascii="Open Sans" w:eastAsia="Open Sans" w:hAnsi="Open Sans" w:cs="Open Sans"/>
                  <w:color w:val="1155CC"/>
                  <w:u w:val="single"/>
                </w:rPr>
                <w:t>CLPE</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Free teaching sequences for a variety o</w:t>
            </w:r>
            <w:r>
              <w:rPr>
                <w:rFonts w:ascii="Open Sans" w:eastAsia="Open Sans" w:hAnsi="Open Sans" w:cs="Open Sans"/>
              </w:rPr>
              <w:t>f literary mediums.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David O’Connell</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1">
              <w:r>
                <w:rPr>
                  <w:rFonts w:ascii="Open Sans" w:eastAsia="Open Sans" w:hAnsi="Open Sans" w:cs="Open Sans"/>
                  <w:color w:val="1155CC"/>
                  <w:u w:val="single"/>
                </w:rPr>
                <w:t>David O'Connell</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Author &amp; illustrator website with templates for making comic strips &amp; books, instructions, colouring sheets.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Distance learning</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42">
              <w:r>
                <w:rPr>
                  <w:rFonts w:ascii="Open Sans" w:eastAsia="Open Sans" w:hAnsi="Open Sans" w:cs="Open Sans"/>
                  <w:color w:val="1155CC"/>
                  <w:u w:val="single"/>
                </w:rPr>
                <w:t>@</w:t>
              </w:r>
              <w:proofErr w:type="spellStart"/>
              <w:r>
                <w:rPr>
                  <w:rFonts w:ascii="Open Sans" w:eastAsia="Open Sans" w:hAnsi="Open Sans" w:cs="Open Sans"/>
                  <w:color w:val="1155CC"/>
                  <w:u w:val="single"/>
                </w:rPr>
                <w:t>DistanceLearnEn</w:t>
              </w:r>
              <w:proofErr w:type="spellEnd"/>
            </w:hyperlink>
          </w:p>
        </w:tc>
        <w:tc>
          <w:tcPr>
            <w:tcW w:w="10698"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Twitter account set up for teachers to share ideas for learning English KS3 to 5</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Dropbox</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3">
              <w:r>
                <w:rPr>
                  <w:rFonts w:ascii="Open Sans" w:eastAsia="Open Sans" w:hAnsi="Open Sans" w:cs="Open Sans"/>
                  <w:color w:val="1155CC"/>
                  <w:u w:val="single"/>
                </w:rPr>
                <w:t>Dro</w:t>
              </w:r>
              <w:r>
                <w:rPr>
                  <w:rFonts w:ascii="Open Sans" w:eastAsia="Open Sans" w:hAnsi="Open Sans" w:cs="Open Sans"/>
                  <w:color w:val="1155CC"/>
                  <w:u w:val="single"/>
                </w:rPr>
                <w:t>pbox</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SPaG</w:t>
            </w:r>
            <w:proofErr w:type="spellEnd"/>
            <w:r>
              <w:rPr>
                <w:rFonts w:ascii="Open Sans" w:eastAsia="Open Sans" w:hAnsi="Open Sans" w:cs="Open Sans"/>
              </w:rPr>
              <w:t xml:space="preserve"> challenge cards (with answers) which could be printed to send home.</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Gutenberg</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4">
              <w:r>
                <w:rPr>
                  <w:rFonts w:ascii="Open Sans" w:eastAsia="Open Sans" w:hAnsi="Open Sans" w:cs="Open Sans"/>
                  <w:color w:val="1155CC"/>
                  <w:u w:val="single"/>
                </w:rPr>
                <w:t>Gutenberg</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color w:val="333333"/>
                <w:highlight w:val="white"/>
              </w:rPr>
              <w:t xml:space="preserve">More than 50,000 free </w:t>
            </w:r>
            <w:proofErr w:type="spellStart"/>
            <w:r>
              <w:rPr>
                <w:rFonts w:ascii="Open Sans" w:eastAsia="Open Sans" w:hAnsi="Open Sans" w:cs="Open Sans"/>
                <w:color w:val="333333"/>
                <w:highlight w:val="white"/>
              </w:rPr>
              <w:t>ebooks</w:t>
            </w:r>
            <w:proofErr w:type="spellEnd"/>
            <w:r>
              <w:rPr>
                <w:rFonts w:ascii="Open Sans" w:eastAsia="Open Sans" w:hAnsi="Open Sans" w:cs="Open Sans"/>
                <w:color w:val="333333"/>
                <w:highlight w:val="white"/>
              </w:rPr>
              <w:t>, but not all of them are audiobooks. The books are shared freely here because their copyrights have expired so good for classics.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The International Children’s Digital Library</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5">
              <w:r>
                <w:rPr>
                  <w:rFonts w:ascii="Open Sans" w:eastAsia="Open Sans" w:hAnsi="Open Sans" w:cs="Open Sans"/>
                  <w:color w:val="1155CC"/>
                  <w:u w:val="single"/>
                </w:rPr>
                <w:t>ICDL</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Completely free books in more than 60 languages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Lit2Go</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6">
              <w:r>
                <w:rPr>
                  <w:rFonts w:ascii="Open Sans" w:eastAsia="Open Sans" w:hAnsi="Open Sans" w:cs="Open Sans"/>
                  <w:color w:val="1155CC"/>
                  <w:u w:val="single"/>
                </w:rPr>
                <w:t>Lit2Go</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color w:val="333333"/>
                <w:highlight w:val="white"/>
              </w:rPr>
              <w:t>Hundreds of free audiobooks, many of the books and poems have free PDFs to downlo</w:t>
            </w:r>
            <w:r>
              <w:rPr>
                <w:rFonts w:ascii="Open Sans" w:eastAsia="Open Sans" w:hAnsi="Open Sans" w:cs="Open Sans"/>
                <w:color w:val="333333"/>
                <w:highlight w:val="white"/>
              </w:rPr>
              <w:t>ad and print so that children can read along, highlight, and mark up the passage being read.</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Litfilmfest</w:t>
            </w:r>
            <w:proofErr w:type="spellEnd"/>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7">
              <w:proofErr w:type="spellStart"/>
              <w:r>
                <w:rPr>
                  <w:rFonts w:ascii="Open Sans" w:eastAsia="Open Sans" w:hAnsi="Open Sans" w:cs="Open Sans"/>
                  <w:color w:val="1155CC"/>
                  <w:u w:val="single"/>
                </w:rPr>
                <w:t>Litfilmfest</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Good reading and writing challenges.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Lovemybooks</w:t>
            </w:r>
            <w:proofErr w:type="spellEnd"/>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48">
              <w:r>
                <w:rPr>
                  <w:rFonts w:ascii="Open Sans" w:eastAsia="Open Sans" w:hAnsi="Open Sans" w:cs="Open Sans"/>
                  <w:color w:val="1155CC"/>
                  <w:u w:val="single"/>
                </w:rPr>
                <w:t>Home Learning</w:t>
              </w:r>
            </w:hyperlink>
            <w:r>
              <w:rPr>
                <w:rFonts w:ascii="Open Sans" w:eastAsia="Open Sans" w:hAnsi="Open Sans" w:cs="Open Sans"/>
              </w:rPr>
              <w:t>,</w:t>
            </w:r>
          </w:p>
          <w:p w:rsidR="00270971" w:rsidRDefault="0081423E">
            <w:pPr>
              <w:pBdr>
                <w:top w:val="nil"/>
                <w:left w:val="nil"/>
                <w:bottom w:val="nil"/>
                <w:right w:val="nil"/>
                <w:between w:val="nil"/>
              </w:pBdr>
              <w:spacing w:line="240" w:lineRule="auto"/>
              <w:rPr>
                <w:rFonts w:ascii="Open Sans" w:eastAsia="Open Sans" w:hAnsi="Open Sans" w:cs="Open Sans"/>
              </w:rPr>
            </w:pPr>
            <w:hyperlink r:id="rId49">
              <w:r>
                <w:rPr>
                  <w:rFonts w:ascii="Open Sans" w:eastAsia="Open Sans" w:hAnsi="Open Sans" w:cs="Open Sans"/>
                  <w:color w:val="1155CC"/>
                  <w:u w:val="single"/>
                </w:rPr>
                <w:t>Make and Do</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Love My Books website has great activities - including a Make &amp; Do section that c</w:t>
            </w:r>
            <w:r>
              <w:rPr>
                <w:rFonts w:ascii="Open Sans" w:eastAsia="Open Sans" w:hAnsi="Open Sans" w:cs="Open Sans"/>
              </w:rPr>
              <w:t>ould have activities be printed out.</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Meg McLaren</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0">
              <w:r>
                <w:rPr>
                  <w:rFonts w:ascii="Open Sans" w:eastAsia="Open Sans" w:hAnsi="Open Sans" w:cs="Open Sans"/>
                  <w:color w:val="1155CC"/>
                  <w:u w:val="single"/>
                </w:rPr>
                <w:t>Meg McLaren</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Many authors are beginning to make resources for learning connected to their books - Google the specific authors your class are enjoying. This is one example.</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National Literacy Trust</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51">
              <w:r>
                <w:rPr>
                  <w:rFonts w:ascii="Open Sans" w:eastAsia="Open Sans" w:hAnsi="Open Sans" w:cs="Open Sans"/>
                  <w:color w:val="1155CC"/>
                  <w:u w:val="single"/>
                </w:rPr>
                <w:t>National Literacy Trust</w:t>
              </w:r>
            </w:hyperlink>
          </w:p>
        </w:tc>
        <w:tc>
          <w:tcPr>
            <w:tcW w:w="10698" w:type="dxa"/>
            <w:shd w:val="clear" w:color="auto" w:fill="auto"/>
            <w:tcMar>
              <w:top w:w="100" w:type="dxa"/>
              <w:left w:w="100" w:type="dxa"/>
              <w:bottom w:w="100" w:type="dxa"/>
              <w:right w:w="100" w:type="dxa"/>
            </w:tcMar>
          </w:tcPr>
          <w:p w:rsidR="00270971" w:rsidRDefault="00270971">
            <w:pPr>
              <w:pBdr>
                <w:top w:val="nil"/>
                <w:left w:val="nil"/>
                <w:bottom w:val="nil"/>
                <w:right w:val="nil"/>
                <w:between w:val="nil"/>
              </w:pBdr>
              <w:spacing w:line="240" w:lineRule="auto"/>
              <w:rPr>
                <w:rFonts w:ascii="Open Sans" w:eastAsia="Open Sans" w:hAnsi="Open Sans" w:cs="Open Sans"/>
              </w:rPr>
            </w:pP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Oliver Jeffers</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2">
              <w:r>
                <w:rPr>
                  <w:rFonts w:ascii="Open Sans" w:eastAsia="Open Sans" w:hAnsi="Open Sans" w:cs="Open Sans"/>
                  <w:color w:val="1155CC"/>
                  <w:u w:val="single"/>
                </w:rPr>
                <w:t>Online Books</w:t>
              </w:r>
            </w:hyperlink>
            <w:r>
              <w:rPr>
                <w:rFonts w:ascii="Open Sans" w:eastAsia="Open Sans" w:hAnsi="Open Sans" w:cs="Open Sans"/>
              </w:rPr>
              <w:t xml:space="preserve"> </w:t>
            </w:r>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Online Stories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Open Library</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3">
              <w:r>
                <w:rPr>
                  <w:rFonts w:ascii="Open Sans" w:eastAsia="Open Sans" w:hAnsi="Open Sans" w:cs="Open Sans"/>
                  <w:color w:val="1155CC"/>
                  <w:u w:val="single"/>
                </w:rPr>
                <w:t>Open Library</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Free e-books - need to register to use and isn’t filtered for children, so needs parental supervision.</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Oxford Owl</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4">
              <w:r>
                <w:rPr>
                  <w:rFonts w:ascii="Open Sans" w:eastAsia="Open Sans" w:hAnsi="Open Sans" w:cs="Open Sans"/>
                  <w:color w:val="1155CC"/>
                  <w:u w:val="single"/>
                </w:rPr>
                <w:t>eBooks</w:t>
              </w:r>
            </w:hyperlink>
            <w:r>
              <w:rPr>
                <w:rFonts w:ascii="Open Sans" w:eastAsia="Open Sans" w:hAnsi="Open Sans" w:cs="Open Sans"/>
              </w:rPr>
              <w:t>,</w:t>
            </w:r>
          </w:p>
          <w:p w:rsidR="00270971" w:rsidRDefault="0081423E">
            <w:pPr>
              <w:pBdr>
                <w:top w:val="nil"/>
                <w:left w:val="nil"/>
                <w:bottom w:val="nil"/>
                <w:right w:val="nil"/>
                <w:between w:val="nil"/>
              </w:pBdr>
              <w:spacing w:line="240" w:lineRule="auto"/>
              <w:rPr>
                <w:rFonts w:ascii="Open Sans" w:eastAsia="Open Sans" w:hAnsi="Open Sans" w:cs="Open Sans"/>
              </w:rPr>
            </w:pPr>
            <w:hyperlink r:id="rId55">
              <w:r>
                <w:rPr>
                  <w:rFonts w:ascii="Open Sans" w:eastAsia="Open Sans" w:hAnsi="Open Sans" w:cs="Open Sans"/>
                  <w:color w:val="1155CC"/>
                  <w:u w:val="single"/>
                </w:rPr>
                <w:t>Activities</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Free e-readers on Oxford Owl.</w:t>
            </w:r>
          </w:p>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A good variety of activities for parents - including suggestions for outdoor learning. It is organised into year groups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Pobble</w:t>
            </w:r>
            <w:proofErr w:type="spellEnd"/>
            <w:r>
              <w:rPr>
                <w:rFonts w:ascii="Open Sans" w:eastAsia="Open Sans" w:hAnsi="Open Sans" w:cs="Open Sans"/>
              </w:rPr>
              <w:t xml:space="preserve"> 365</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6">
              <w:proofErr w:type="spellStart"/>
              <w:r>
                <w:rPr>
                  <w:rFonts w:ascii="Open Sans" w:eastAsia="Open Sans" w:hAnsi="Open Sans" w:cs="Open Sans"/>
                  <w:color w:val="1155CC"/>
                  <w:u w:val="single"/>
                </w:rPr>
                <w:t>Pobbl</w:t>
              </w:r>
              <w:r>
                <w:rPr>
                  <w:rFonts w:ascii="Open Sans" w:eastAsia="Open Sans" w:hAnsi="Open Sans" w:cs="Open Sans"/>
                  <w:color w:val="1155CC"/>
                  <w:u w:val="single"/>
                </w:rPr>
                <w:t>e</w:t>
              </w:r>
              <w:proofErr w:type="spellEnd"/>
              <w:r>
                <w:rPr>
                  <w:rFonts w:ascii="Open Sans" w:eastAsia="Open Sans" w:hAnsi="Open Sans" w:cs="Open Sans"/>
                  <w:color w:val="1155CC"/>
                  <w:u w:val="single"/>
                </w:rPr>
                <w:t xml:space="preserve"> 365</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A prompt a day for writing - includes different sentences activities, pictures, questions &amp; story starters. Could be useful to link to your learning platform or blog each day.</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Poetry Society</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7">
              <w:r>
                <w:rPr>
                  <w:rFonts w:ascii="Open Sans" w:eastAsia="Open Sans" w:hAnsi="Open Sans" w:cs="Open Sans"/>
                  <w:color w:val="1155CC"/>
                  <w:u w:val="single"/>
                </w:rPr>
                <w:t>Poetry Society</w:t>
              </w:r>
            </w:hyperlink>
          </w:p>
        </w:tc>
        <w:tc>
          <w:tcPr>
            <w:tcW w:w="10698" w:type="dxa"/>
            <w:shd w:val="clear" w:color="auto" w:fill="auto"/>
            <w:tcMar>
              <w:top w:w="100" w:type="dxa"/>
              <w:left w:w="100" w:type="dxa"/>
              <w:bottom w:w="100" w:type="dxa"/>
              <w:right w:w="100" w:type="dxa"/>
            </w:tcMar>
          </w:tcPr>
          <w:p w:rsidR="00270971" w:rsidRDefault="00270971">
            <w:pPr>
              <w:pBdr>
                <w:top w:val="nil"/>
                <w:left w:val="nil"/>
                <w:bottom w:val="nil"/>
                <w:right w:val="nil"/>
                <w:between w:val="nil"/>
              </w:pBdr>
              <w:spacing w:line="240" w:lineRule="auto"/>
              <w:rPr>
                <w:rFonts w:ascii="Open Sans" w:eastAsia="Open Sans" w:hAnsi="Open Sans" w:cs="Open Sans"/>
              </w:rPr>
            </w:pP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The Reading Realm</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8">
              <w:r>
                <w:rPr>
                  <w:rFonts w:ascii="Open Sans" w:eastAsia="Open Sans" w:hAnsi="Open Sans" w:cs="Open Sans"/>
                  <w:color w:val="1155CC"/>
                  <w:u w:val="single"/>
                </w:rPr>
                <w:t>The Reading Realm</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The Reading Realm has writing prompt packs which can be downloaded to print.</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Researchify</w:t>
            </w:r>
            <w:proofErr w:type="spellEnd"/>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59">
              <w:proofErr w:type="spellStart"/>
              <w:r>
                <w:rPr>
                  <w:rFonts w:ascii="Open Sans" w:eastAsia="Open Sans" w:hAnsi="Open Sans" w:cs="Open Sans"/>
                  <w:color w:val="1155CC"/>
                  <w:u w:val="single"/>
                </w:rPr>
                <w:t>Researchify</w:t>
              </w:r>
              <w:proofErr w:type="spellEnd"/>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A limited selection of classic texts free as PDFs and audio books.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Robin Hood MAT</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60">
              <w:r>
                <w:rPr>
                  <w:rFonts w:ascii="Open Sans" w:eastAsia="Open Sans" w:hAnsi="Open Sans" w:cs="Open Sans"/>
                  <w:color w:val="1155CC"/>
                  <w:u w:val="single"/>
                </w:rPr>
                <w:t>Robin Hood MAT</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A range of home learning projects - they will be posted weekly.</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Storynory</w:t>
            </w:r>
            <w:proofErr w:type="spellEnd"/>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61">
              <w:proofErr w:type="spellStart"/>
              <w:r>
                <w:rPr>
                  <w:rFonts w:ascii="Open Sans" w:eastAsia="Open Sans" w:hAnsi="Open Sans" w:cs="Open Sans"/>
                  <w:color w:val="1155CC"/>
                  <w:u w:val="single"/>
                </w:rPr>
                <w:t>Storynory</w:t>
              </w:r>
              <w:proofErr w:type="spellEnd"/>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color w:val="333333"/>
                <w:highlight w:val="white"/>
              </w:rPr>
              <w:t>Free audio downloads of classic fairy tales, world fairy tales, fables, 1001 Nights, and more.</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Twitter</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62">
              <w:r>
                <w:rPr>
                  <w:rFonts w:ascii="Open Sans" w:eastAsia="Open Sans" w:hAnsi="Open Sans" w:cs="Open Sans"/>
                  <w:color w:val="1155CC"/>
                  <w:u w:val="single"/>
                </w:rPr>
                <w:t>Let’s Read</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Authors are reading their stories aloud daily, e.g. Josh Gad - Let’s Read.</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We are Teachers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63">
              <w:r>
                <w:rPr>
                  <w:rFonts w:ascii="Open Sans" w:eastAsia="Open Sans" w:hAnsi="Open Sans" w:cs="Open Sans"/>
                  <w:color w:val="1155CC"/>
                  <w:u w:val="single"/>
                </w:rPr>
                <w:t>We Are Teachers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The Big List of Children’s Authors Doing Online Read </w:t>
            </w:r>
            <w:proofErr w:type="spellStart"/>
            <w:r>
              <w:rPr>
                <w:rFonts w:ascii="Open Sans" w:eastAsia="Open Sans" w:hAnsi="Open Sans" w:cs="Open Sans"/>
              </w:rPr>
              <w:t>Alouds</w:t>
            </w:r>
            <w:proofErr w:type="spellEnd"/>
            <w:r>
              <w:rPr>
                <w:rFonts w:ascii="Open Sans" w:eastAsia="Open Sans" w:hAnsi="Open Sans" w:cs="Open Sans"/>
              </w:rPr>
              <w:t xml:space="preserve"> &amp; Activities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World Book Day</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64">
              <w:r>
                <w:rPr>
                  <w:rFonts w:ascii="Open Sans" w:eastAsia="Open Sans" w:hAnsi="Open Sans" w:cs="Open Sans"/>
                  <w:color w:val="1155CC"/>
                  <w:u w:val="single"/>
                </w:rPr>
                <w:t>World Book Day</w:t>
              </w:r>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Printable activities relating to specific books including cookery &amp; c</w:t>
            </w:r>
            <w:r>
              <w:rPr>
                <w:rFonts w:ascii="Open Sans" w:eastAsia="Open Sans" w:hAnsi="Open Sans" w:cs="Open Sans"/>
              </w:rPr>
              <w:t>rafts, also some activities linked to popular films e.g. Frozen 2, Star Wars.</w:t>
            </w:r>
          </w:p>
        </w:tc>
      </w:tr>
      <w:tr w:rsidR="00270971">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World Book Online</w:t>
            </w:r>
          </w:p>
        </w:tc>
        <w:tc>
          <w:tcPr>
            <w:tcW w:w="2353"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hyperlink r:id="rId65">
              <w:r>
                <w:rPr>
                  <w:rFonts w:ascii="Open Sans" w:eastAsia="Open Sans" w:hAnsi="Open Sans" w:cs="Open Sans"/>
                  <w:color w:val="1155CC"/>
                  <w:u w:val="single"/>
                </w:rPr>
                <w:t>World Book Online</w:t>
              </w:r>
            </w:hyperlink>
          </w:p>
        </w:tc>
        <w:tc>
          <w:tcPr>
            <w:tcW w:w="10698" w:type="dxa"/>
            <w:shd w:val="clear" w:color="auto" w:fill="auto"/>
            <w:tcMar>
              <w:top w:w="100" w:type="dxa"/>
              <w:left w:w="100" w:type="dxa"/>
              <w:bottom w:w="100" w:type="dxa"/>
              <w:right w:w="100" w:type="dxa"/>
            </w:tcMar>
          </w:tcPr>
          <w:p w:rsidR="00270971" w:rsidRDefault="00270971">
            <w:pPr>
              <w:pBdr>
                <w:top w:val="nil"/>
                <w:left w:val="nil"/>
                <w:bottom w:val="nil"/>
                <w:right w:val="nil"/>
                <w:between w:val="nil"/>
              </w:pBdr>
              <w:spacing w:line="240" w:lineRule="auto"/>
              <w:rPr>
                <w:rFonts w:ascii="Open Sans" w:eastAsia="Open Sans" w:hAnsi="Open Sans" w:cs="Open Sans"/>
              </w:rPr>
            </w:pPr>
          </w:p>
        </w:tc>
      </w:tr>
    </w:tbl>
    <w:p w:rsidR="00270971" w:rsidRDefault="00270971">
      <w:pPr>
        <w:spacing w:line="240" w:lineRule="auto"/>
        <w:rPr>
          <w:rFonts w:ascii="Open Sans" w:eastAsia="Open Sans" w:hAnsi="Open Sans" w:cs="Open Sans"/>
          <w:b/>
        </w:rPr>
      </w:pPr>
    </w:p>
    <w:p w:rsidR="00270971" w:rsidRDefault="00270971">
      <w:pPr>
        <w:spacing w:line="240" w:lineRule="auto"/>
        <w:rPr>
          <w:rFonts w:ascii="Open Sans" w:eastAsia="Open Sans" w:hAnsi="Open Sans" w:cs="Open Sans"/>
          <w:b/>
        </w:rPr>
      </w:pPr>
    </w:p>
    <w:p w:rsidR="00270971" w:rsidRDefault="0081423E">
      <w:pPr>
        <w:pStyle w:val="Heading1"/>
        <w:spacing w:line="240" w:lineRule="auto"/>
      </w:pPr>
      <w:bookmarkStart w:id="9" w:name="_jzc1o41sa5rh" w:colFirst="0" w:colLast="0"/>
      <w:bookmarkEnd w:id="9"/>
      <w:r>
        <w:t>Maths</w:t>
      </w:r>
    </w:p>
    <w:tbl>
      <w:tblPr>
        <w:tblStyle w:val="a3"/>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3"/>
        <w:gridCol w:w="2353"/>
        <w:gridCol w:w="10699"/>
      </w:tblGrid>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b/>
              </w:rPr>
            </w:pPr>
            <w:r>
              <w:rPr>
                <w:rFonts w:ascii="Open Sans" w:eastAsia="Open Sans" w:hAnsi="Open Sans" w:cs="Open Sans"/>
                <w:b/>
              </w:rPr>
              <w:t>Site</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b/>
              </w:rPr>
            </w:pPr>
            <w:r>
              <w:rPr>
                <w:rFonts w:ascii="Open Sans" w:eastAsia="Open Sans" w:hAnsi="Open Sans" w:cs="Open Sans"/>
                <w:b/>
              </w:rPr>
              <w:t>Link(s)</w:t>
            </w:r>
          </w:p>
        </w:tc>
        <w:tc>
          <w:tcPr>
            <w:tcW w:w="10698"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b/>
              </w:rPr>
            </w:pPr>
            <w:r>
              <w:rPr>
                <w:rFonts w:ascii="Open Sans" w:eastAsia="Open Sans" w:hAnsi="Open Sans" w:cs="Open Sans"/>
                <w:b/>
              </w:rPr>
              <w:t>Content / Notes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10 Ticks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66">
              <w:r>
                <w:rPr>
                  <w:rFonts w:ascii="Open Sans" w:eastAsia="Open Sans" w:hAnsi="Open Sans" w:cs="Open Sans"/>
                  <w:color w:val="1155CC"/>
                  <w:u w:val="single"/>
                </w:rPr>
                <w:t>10 Ticks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Sign up for free trial and some free sample packs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ATM</w:t>
            </w:r>
          </w:p>
        </w:tc>
        <w:tc>
          <w:tcPr>
            <w:tcW w:w="2353" w:type="dxa"/>
            <w:shd w:val="clear" w:color="auto" w:fill="auto"/>
            <w:tcMar>
              <w:top w:w="100" w:type="dxa"/>
              <w:left w:w="100" w:type="dxa"/>
              <w:bottom w:w="100" w:type="dxa"/>
              <w:right w:w="100" w:type="dxa"/>
            </w:tcMar>
          </w:tcPr>
          <w:p w:rsidR="00270971" w:rsidRDefault="0081423E">
            <w:pPr>
              <w:spacing w:before="200" w:after="200" w:line="240" w:lineRule="auto"/>
              <w:rPr>
                <w:rFonts w:ascii="Open Sans" w:eastAsia="Open Sans" w:hAnsi="Open Sans" w:cs="Open Sans"/>
              </w:rPr>
            </w:pPr>
            <w:hyperlink r:id="rId67">
              <w:r>
                <w:rPr>
                  <w:color w:val="1155CC"/>
                  <w:u w:val="single"/>
                </w:rPr>
                <w:t>Free ATM Resources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The Association of Teachers of Mathematics have offered some free resources to support home learning.</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BBC</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68">
              <w:proofErr w:type="spellStart"/>
              <w:r>
                <w:rPr>
                  <w:rFonts w:ascii="Open Sans" w:eastAsia="Open Sans" w:hAnsi="Open Sans" w:cs="Open Sans"/>
                  <w:color w:val="1155CC"/>
                  <w:u w:val="single"/>
                </w:rPr>
                <w:t>Bitesize</w:t>
              </w:r>
              <w:proofErr w:type="spellEnd"/>
              <w:r>
                <w:rPr>
                  <w:rFonts w:ascii="Open Sans" w:eastAsia="Open Sans" w:hAnsi="Open Sans" w:cs="Open Sans"/>
                  <w:color w:val="1155CC"/>
                  <w:u w:val="single"/>
                </w:rPr>
                <w:t xml:space="preserve"> KS2 Maths</w:t>
              </w:r>
            </w:hyperlink>
            <w:r>
              <w:rPr>
                <w:rFonts w:ascii="Open Sans" w:eastAsia="Open Sans" w:hAnsi="Open Sans" w:cs="Open Sans"/>
              </w:rPr>
              <w:t>,</w:t>
            </w:r>
          </w:p>
          <w:p w:rsidR="00270971" w:rsidRDefault="0081423E">
            <w:pPr>
              <w:spacing w:line="240" w:lineRule="auto"/>
              <w:rPr>
                <w:rFonts w:ascii="Open Sans" w:eastAsia="Open Sans" w:hAnsi="Open Sans" w:cs="Open Sans"/>
              </w:rPr>
            </w:pPr>
            <w:hyperlink r:id="rId69">
              <w:proofErr w:type="spellStart"/>
              <w:r>
                <w:rPr>
                  <w:rFonts w:ascii="Open Sans" w:eastAsia="Open Sans" w:hAnsi="Open Sans" w:cs="Open Sans"/>
                  <w:color w:val="1155CC"/>
                  <w:u w:val="single"/>
                </w:rPr>
                <w:t>Numberblocks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Other key stages are also available on </w:t>
            </w:r>
            <w:proofErr w:type="spellStart"/>
            <w:r>
              <w:rPr>
                <w:rFonts w:ascii="Open Sans" w:eastAsia="Open Sans" w:hAnsi="Open Sans" w:cs="Open Sans"/>
              </w:rPr>
              <w:t>bitesize</w:t>
            </w:r>
            <w:proofErr w:type="spellEnd"/>
            <w:r>
              <w:rPr>
                <w:rFonts w:ascii="Open Sans" w:eastAsia="Open Sans" w:hAnsi="Open Sans" w:cs="Open Sans"/>
              </w:rPr>
              <w:t xml:space="preserve"> website.</w:t>
            </w:r>
          </w:p>
          <w:p w:rsidR="00270971" w:rsidRDefault="0081423E">
            <w:pPr>
              <w:spacing w:line="240" w:lineRule="auto"/>
              <w:rPr>
                <w:rFonts w:ascii="Open Sans" w:eastAsia="Open Sans" w:hAnsi="Open Sans" w:cs="Open Sans"/>
              </w:rPr>
            </w:pPr>
            <w:r>
              <w:rPr>
                <w:rFonts w:ascii="Open Sans" w:eastAsia="Open Sans" w:hAnsi="Open Sans" w:cs="Open Sans"/>
              </w:rPr>
              <w:t xml:space="preserve">41 episodes of </w:t>
            </w:r>
            <w:proofErr w:type="spellStart"/>
            <w:r>
              <w:rPr>
                <w:rFonts w:ascii="Open Sans" w:eastAsia="Open Sans" w:hAnsi="Open Sans" w:cs="Open Sans"/>
              </w:rPr>
              <w:t>Number</w:t>
            </w:r>
            <w:r>
              <w:rPr>
                <w:rFonts w:ascii="Open Sans" w:eastAsia="Open Sans" w:hAnsi="Open Sans" w:cs="Open Sans"/>
              </w:rPr>
              <w:t>blocks</w:t>
            </w:r>
            <w:proofErr w:type="spellEnd"/>
            <w:r>
              <w:rPr>
                <w:rFonts w:ascii="Open Sans" w:eastAsia="Open Sans" w:hAnsi="Open Sans" w:cs="Open Sans"/>
              </w:rPr>
              <w:t xml:space="preserve"> available through iPlayer. </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Classroom Secrets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70">
              <w:r>
                <w:rPr>
                  <w:rFonts w:ascii="Open Sans" w:eastAsia="Open Sans" w:hAnsi="Open Sans" w:cs="Open Sans"/>
                  <w:color w:val="1155CC"/>
                  <w:u w:val="single"/>
                </w:rPr>
                <w:t>Classroom Secrets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Some free resources.</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Complete Maths</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71">
              <w:r>
                <w:rPr>
                  <w:rFonts w:ascii="Open Sans" w:eastAsia="Open Sans" w:hAnsi="Open Sans" w:cs="Open Sans"/>
                  <w:color w:val="1155CC"/>
                  <w:u w:val="single"/>
                </w:rPr>
                <w:t>Complete Maths</w:t>
              </w:r>
            </w:hyperlink>
            <w:r>
              <w:rPr>
                <w:rFonts w:ascii="Open Sans" w:eastAsia="Open Sans" w:hAnsi="Open Sans" w:cs="Open Sans"/>
              </w:rPr>
              <w:t>,</w:t>
            </w:r>
          </w:p>
          <w:p w:rsidR="00270971" w:rsidRDefault="0081423E">
            <w:pPr>
              <w:spacing w:line="240" w:lineRule="auto"/>
              <w:rPr>
                <w:rFonts w:ascii="Open Sans" w:eastAsia="Open Sans" w:hAnsi="Open Sans" w:cs="Open Sans"/>
              </w:rPr>
            </w:pPr>
            <w:hyperlink r:id="rId72">
              <w:r>
                <w:rPr>
                  <w:rFonts w:ascii="Open Sans" w:eastAsia="Open Sans" w:hAnsi="Open Sans" w:cs="Open Sans"/>
                  <w:color w:val="1155CC"/>
                  <w:u w:val="single"/>
                </w:rPr>
                <w:t>Problem Solving Maths Booklet</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Mathematics platform for use in quizzes and activities set by the teacher or independently generated and ex</w:t>
            </w:r>
            <w:r>
              <w:rPr>
                <w:rFonts w:ascii="Open Sans" w:eastAsia="Open Sans" w:hAnsi="Open Sans" w:cs="Open Sans"/>
              </w:rPr>
              <w:t>plored by the pupil.</w:t>
            </w:r>
          </w:p>
        </w:tc>
      </w:tr>
      <w:tr w:rsidR="00270971">
        <w:trPr>
          <w:trHeight w:val="1380"/>
        </w:trPr>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Diagnostic Questions / </w:t>
            </w:r>
            <w:proofErr w:type="spellStart"/>
            <w:r>
              <w:rPr>
                <w:rFonts w:ascii="Open Sans" w:eastAsia="Open Sans" w:hAnsi="Open Sans" w:cs="Open Sans"/>
              </w:rPr>
              <w:t>Eedi</w:t>
            </w:r>
            <w:proofErr w:type="spellEnd"/>
          </w:p>
          <w:p w:rsidR="00270971" w:rsidRDefault="00270971">
            <w:pPr>
              <w:spacing w:line="240" w:lineRule="auto"/>
              <w:rPr>
                <w:rFonts w:ascii="Open Sans" w:eastAsia="Open Sans" w:hAnsi="Open Sans" w:cs="Open Sans"/>
              </w:rPr>
            </w:pP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73">
              <w:r>
                <w:rPr>
                  <w:rFonts w:ascii="Open Sans" w:eastAsia="Open Sans" w:hAnsi="Open Sans" w:cs="Open Sans"/>
                  <w:color w:val="1155CC"/>
                  <w:u w:val="single"/>
                </w:rPr>
                <w:t>SATs / GCSE Revision</w:t>
              </w:r>
            </w:hyperlink>
            <w:r>
              <w:rPr>
                <w:rFonts w:ascii="Open Sans" w:eastAsia="Open Sans" w:hAnsi="Open Sans" w:cs="Open Sans"/>
              </w:rPr>
              <w:t>,</w:t>
            </w:r>
          </w:p>
          <w:p w:rsidR="00270971" w:rsidRDefault="0081423E">
            <w:pPr>
              <w:spacing w:line="240" w:lineRule="auto"/>
              <w:rPr>
                <w:rFonts w:ascii="Open Sans" w:eastAsia="Open Sans" w:hAnsi="Open Sans" w:cs="Open Sans"/>
              </w:rPr>
            </w:pPr>
            <w:hyperlink r:id="rId74">
              <w:r>
                <w:rPr>
                  <w:rFonts w:ascii="Open Sans" w:eastAsia="Open Sans" w:hAnsi="Open Sans" w:cs="Open Sans"/>
                  <w:color w:val="1155CC"/>
                  <w:u w:val="single"/>
                </w:rPr>
                <w:t>White Rose Collection</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You could set some quizzes for your </w:t>
            </w:r>
            <w:r>
              <w:rPr>
                <w:rFonts w:ascii="Open Sans" w:eastAsia="Open Sans" w:hAnsi="Open Sans" w:cs="Open Sans"/>
              </w:rPr>
              <w:t xml:space="preserve">pupils to practice. These quizzes are automatically marked, and the insights reveal the specific nature of misconceptions your pupils might have. Alternatively, you could set up a SOW from any of these collections so your pupils receive quizzes at regular </w:t>
            </w:r>
            <w:r>
              <w:rPr>
                <w:rFonts w:ascii="Open Sans" w:eastAsia="Open Sans" w:hAnsi="Open Sans" w:cs="Open Sans"/>
              </w:rPr>
              <w:t xml:space="preserve">intervals.  </w:t>
            </w:r>
            <w:proofErr w:type="spellStart"/>
            <w:r>
              <w:rPr>
                <w:rFonts w:ascii="Open Sans" w:eastAsia="Open Sans" w:hAnsi="Open Sans" w:cs="Open Sans"/>
              </w:rPr>
              <w:t>Eedi</w:t>
            </w:r>
            <w:proofErr w:type="spellEnd"/>
            <w:r>
              <w:rPr>
                <w:rFonts w:ascii="Open Sans" w:eastAsia="Open Sans" w:hAnsi="Open Sans" w:cs="Open Sans"/>
              </w:rPr>
              <w:t xml:space="preserve">  is the place to do this.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Dropbox</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75">
              <w:r>
                <w:rPr>
                  <w:rFonts w:ascii="Open Sans" w:eastAsia="Open Sans" w:hAnsi="Open Sans" w:cs="Open Sans"/>
                  <w:color w:val="1155CC"/>
                  <w:u w:val="single"/>
                </w:rPr>
                <w:t>Dropbox</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Times table and challenge cards.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Figure This!</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76">
              <w:r>
                <w:rPr>
                  <w:rFonts w:ascii="Open Sans" w:eastAsia="Open Sans" w:hAnsi="Open Sans" w:cs="Open Sans"/>
                  <w:color w:val="1155CC"/>
                  <w:u w:val="single"/>
                </w:rPr>
                <w:t>Figure This!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Engaging maths challenges.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ICTgames</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77">
              <w:proofErr w:type="spellStart"/>
              <w:r>
                <w:rPr>
                  <w:rFonts w:ascii="Open Sans" w:eastAsia="Open Sans" w:hAnsi="Open Sans" w:cs="Open Sans"/>
                  <w:color w:val="1155CC"/>
                  <w:u w:val="single"/>
                </w:rPr>
                <w:t>ICTgames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Most games targeted at EYFS &amp; KS1.</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Kahoot</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78">
              <w:proofErr w:type="spellStart"/>
              <w:r>
                <w:rPr>
                  <w:rFonts w:ascii="Open Sans" w:eastAsia="Open Sans" w:hAnsi="Open Sans" w:cs="Open Sans"/>
                  <w:color w:val="1155CC"/>
                  <w:u w:val="single"/>
                </w:rPr>
                <w:t>Kahoot</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Currently offering free access to premium resources to support learning distance learning in schools.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KS2 Complete</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79">
              <w:r>
                <w:rPr>
                  <w:rFonts w:ascii="Open Sans" w:eastAsia="Open Sans" w:hAnsi="Open Sans" w:cs="Open Sans"/>
                  <w:color w:val="1155CC"/>
                  <w:u w:val="single"/>
                </w:rPr>
                <w:t>KS2 Complete</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Useful cross curricular links / ideas.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Mangahigh</w:t>
            </w:r>
            <w:proofErr w:type="spellEnd"/>
          </w:p>
        </w:tc>
        <w:tc>
          <w:tcPr>
            <w:tcW w:w="2353"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80">
              <w:proofErr w:type="spellStart"/>
              <w:r>
                <w:rPr>
                  <w:rFonts w:ascii="Open Sans" w:eastAsia="Open Sans" w:hAnsi="Open Sans" w:cs="Open Sans"/>
                  <w:color w:val="1155CC"/>
                  <w:u w:val="single"/>
                </w:rPr>
                <w:t>Mangahigh</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Game based learning platform currently offering free access to schools impacted by Covid19.</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The Mathematics Shed</w:t>
            </w:r>
          </w:p>
        </w:tc>
        <w:tc>
          <w:tcPr>
            <w:tcW w:w="2353"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81">
              <w:r>
                <w:rPr>
                  <w:rFonts w:ascii="Open Sans" w:eastAsia="Open Sans" w:hAnsi="Open Sans" w:cs="Open Sans"/>
                  <w:color w:val="1155CC"/>
                  <w:u w:val="single"/>
                </w:rPr>
                <w:t>The Mathematics Shed</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Contains various ‘sheds’ to support different strands in mathematics - including inquiry, challenge and </w:t>
            </w:r>
            <w:proofErr w:type="spellStart"/>
            <w:r>
              <w:rPr>
                <w:rFonts w:ascii="Open Sans" w:eastAsia="Open Sans" w:hAnsi="Open Sans" w:cs="Open Sans"/>
              </w:rPr>
              <w:t>lego</w:t>
            </w:r>
            <w:proofErr w:type="spellEnd"/>
            <w:r>
              <w:rPr>
                <w:rFonts w:ascii="Open Sans" w:eastAsia="Open Sans" w:hAnsi="Open Sans" w:cs="Open Sans"/>
              </w:rPr>
              <w:t xml:space="preserve"> amongst many others.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Mathgames</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82">
              <w:proofErr w:type="spellStart"/>
              <w:r>
                <w:rPr>
                  <w:rFonts w:ascii="Open Sans" w:eastAsia="Open Sans" w:hAnsi="Open Sans" w:cs="Open Sans"/>
                  <w:color w:val="1155CC"/>
                  <w:u w:val="single"/>
                </w:rPr>
                <w:t>Mathgames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Subscription required.</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Mathletics</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83">
              <w:proofErr w:type="spellStart"/>
              <w:r>
                <w:rPr>
                  <w:rFonts w:ascii="Open Sans" w:eastAsia="Open Sans" w:hAnsi="Open Sans" w:cs="Open Sans"/>
                  <w:color w:val="1155CC"/>
                  <w:u w:val="single"/>
                </w:rPr>
                <w:t>Mathletics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Maths platform for pupils including interactive games, challenges and activities.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Math Playground</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84">
              <w:r>
                <w:rPr>
                  <w:rFonts w:ascii="Open Sans" w:eastAsia="Open Sans" w:hAnsi="Open Sans" w:cs="Open Sans"/>
                  <w:color w:val="1155CC"/>
                  <w:u w:val="single"/>
                </w:rPr>
                <w:t>Math Playground</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American website.</w:t>
            </w:r>
          </w:p>
        </w:tc>
      </w:tr>
      <w:tr w:rsidR="00270971">
        <w:tc>
          <w:tcPr>
            <w:tcW w:w="2353"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proofErr w:type="spellStart"/>
            <w:r>
              <w:rPr>
                <w:rFonts w:ascii="Open Sans" w:eastAsia="Open Sans" w:hAnsi="Open Sans" w:cs="Open Sans"/>
              </w:rPr>
              <w:t>MathsBot</w:t>
            </w:r>
            <w:proofErr w:type="spellEnd"/>
          </w:p>
        </w:tc>
        <w:tc>
          <w:tcPr>
            <w:tcW w:w="2353"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85">
              <w:proofErr w:type="spellStart"/>
              <w:r>
                <w:rPr>
                  <w:rFonts w:ascii="Open Sans" w:eastAsia="Open Sans" w:hAnsi="Open Sans" w:cs="Open Sans"/>
                  <w:color w:val="1155CC"/>
                  <w:u w:val="single"/>
                </w:rPr>
                <w:t>MathsBot</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A series of free online tools and activities, created by maths teacher, Jonathan Hall, which will support a teacher in teaching mathematics. There are tools to support mathematics teaching at all stages wheth</w:t>
            </w:r>
            <w:r>
              <w:rPr>
                <w:rFonts w:ascii="Open Sans" w:eastAsia="Open Sans" w:hAnsi="Open Sans" w:cs="Open Sans"/>
              </w:rPr>
              <w:t>er primary school or high school.</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Mathsbox</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86">
              <w:proofErr w:type="spellStart"/>
              <w:r>
                <w:rPr>
                  <w:rFonts w:ascii="Open Sans" w:eastAsia="Open Sans" w:hAnsi="Open Sans" w:cs="Open Sans"/>
                  <w:color w:val="1155CC"/>
                  <w:u w:val="single"/>
                </w:rPr>
                <w:t>Mathsbox</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Free samples available. Subscription required for premium resources.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The Maths Factor</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87">
              <w:r>
                <w:rPr>
                  <w:rFonts w:ascii="Open Sans" w:eastAsia="Open Sans" w:hAnsi="Open Sans" w:cs="Open Sans"/>
                  <w:color w:val="1155CC"/>
                  <w:u w:val="single"/>
                </w:rPr>
                <w:t>The Mat</w:t>
              </w:r>
              <w:r>
                <w:rPr>
                  <w:rFonts w:ascii="Open Sans" w:eastAsia="Open Sans" w:hAnsi="Open Sans" w:cs="Open Sans"/>
                  <w:color w:val="1155CC"/>
                  <w:u w:val="single"/>
                </w:rPr>
                <w:t>hs Factor</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Carol </w:t>
            </w:r>
            <w:proofErr w:type="spellStart"/>
            <w:r>
              <w:rPr>
                <w:rFonts w:ascii="Open Sans" w:eastAsia="Open Sans" w:hAnsi="Open Sans" w:cs="Open Sans"/>
              </w:rPr>
              <w:t>Vorderman’s</w:t>
            </w:r>
            <w:proofErr w:type="spellEnd"/>
            <w:r>
              <w:rPr>
                <w:rFonts w:ascii="Open Sans" w:eastAsia="Open Sans" w:hAnsi="Open Sans" w:cs="Open Sans"/>
              </w:rPr>
              <w:t xml:space="preserve"> website, free to join for 14 days.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Mathsframe</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88">
              <w:proofErr w:type="spellStart"/>
              <w:r>
                <w:rPr>
                  <w:rFonts w:ascii="Open Sans" w:eastAsia="Open Sans" w:hAnsi="Open Sans" w:cs="Open Sans"/>
                  <w:color w:val="1155CC"/>
                  <w:u w:val="single"/>
                </w:rPr>
                <w:t>Mathsframe</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proofErr w:type="spellStart"/>
            <w:r>
              <w:rPr>
                <w:rFonts w:ascii="Open Sans" w:eastAsia="Open Sans" w:hAnsi="Open Sans" w:cs="Open Sans"/>
              </w:rPr>
              <w:t>Lot’s</w:t>
            </w:r>
            <w:proofErr w:type="spellEnd"/>
            <w:r>
              <w:rPr>
                <w:rFonts w:ascii="Open Sans" w:eastAsia="Open Sans" w:hAnsi="Open Sans" w:cs="Open Sans"/>
              </w:rPr>
              <w:t xml:space="preserve"> of free games.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Maths is Fun</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89">
              <w:r>
                <w:rPr>
                  <w:rFonts w:ascii="Open Sans" w:eastAsia="Open Sans" w:hAnsi="Open Sans" w:cs="Open Sans"/>
                  <w:color w:val="1155CC"/>
                  <w:u w:val="single"/>
                </w:rPr>
                <w:t>Maths is Fun</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Free American website - good online dictionary, mathematical games, investigations etc.</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Mathsticks</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0">
              <w:proofErr w:type="spellStart"/>
              <w:r>
                <w:rPr>
                  <w:rFonts w:ascii="Open Sans" w:eastAsia="Open Sans" w:hAnsi="Open Sans" w:cs="Open Sans"/>
                  <w:color w:val="1155CC"/>
                  <w:u w:val="single"/>
                </w:rPr>
                <w:t>Mathsticks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A really useful website including games, puzzles etc. Some resources free, others require subscription.</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Maths with Parents</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1">
              <w:r>
                <w:rPr>
                  <w:rFonts w:ascii="Open Sans" w:eastAsia="Open Sans" w:hAnsi="Open Sans" w:cs="Open Sans"/>
                  <w:color w:val="1155CC"/>
                  <w:u w:val="single"/>
                </w:rPr>
                <w:t>Maths with Parents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Free support with school closure</w:t>
            </w:r>
            <w:r>
              <w:rPr>
                <w:rFonts w:ascii="Open Sans" w:eastAsia="Open Sans" w:hAnsi="Open Sans" w:cs="Open Sans"/>
              </w:rPr>
              <w:t>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Mathszone</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2">
              <w:proofErr w:type="spellStart"/>
              <w:r>
                <w:rPr>
                  <w:rFonts w:ascii="Open Sans" w:eastAsia="Open Sans" w:hAnsi="Open Sans" w:cs="Open Sans"/>
                  <w:color w:val="1155CC"/>
                  <w:u w:val="single"/>
                </w:rPr>
                <w:t>Mathszone</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EYFS, KS1 &amp; 2 resources.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MyMaths</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3">
              <w:proofErr w:type="spellStart"/>
              <w:r>
                <w:rPr>
                  <w:rFonts w:ascii="Open Sans" w:eastAsia="Open Sans" w:hAnsi="Open Sans" w:cs="Open Sans"/>
                  <w:color w:val="1155CC"/>
                  <w:u w:val="single"/>
                </w:rPr>
                <w:t>MyMaths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Whole school interactive resources. Free until September 2020 if you sign up through OUP</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Natwest</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4">
              <w:proofErr w:type="spellStart"/>
              <w:r>
                <w:rPr>
                  <w:rFonts w:ascii="Open Sans" w:eastAsia="Open Sans" w:hAnsi="Open Sans" w:cs="Open Sans"/>
                  <w:color w:val="1155CC"/>
                  <w:u w:val="single"/>
                </w:rPr>
                <w:t>MoneySense</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Free resources for teachers, students and parents.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NRICH</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5">
              <w:r>
                <w:rPr>
                  <w:rFonts w:ascii="Open Sans" w:eastAsia="Open Sans" w:hAnsi="Open Sans" w:cs="Open Sans"/>
                  <w:color w:val="1155CC"/>
                  <w:u w:val="single"/>
                </w:rPr>
                <w:t>NRICH</w:t>
              </w:r>
            </w:hyperlink>
            <w:r>
              <w:rPr>
                <w:rFonts w:ascii="Open Sans" w:eastAsia="Open Sans" w:hAnsi="Open Sans" w:cs="Open Sans"/>
              </w:rPr>
              <w:t>,</w:t>
            </w:r>
          </w:p>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6">
              <w:r>
                <w:rPr>
                  <w:rFonts w:ascii="Open Sans" w:eastAsia="Open Sans" w:hAnsi="Open Sans" w:cs="Open Sans"/>
                  <w:color w:val="1155CC"/>
                  <w:u w:val="single"/>
                </w:rPr>
                <w:t>Creating Games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Great for investigations. Pupils can submit their own solutions.</w:t>
            </w:r>
          </w:p>
          <w:p w:rsidR="00270971" w:rsidRDefault="0081423E">
            <w:pPr>
              <w:spacing w:line="240" w:lineRule="auto"/>
              <w:rPr>
                <w:rFonts w:ascii="Open Sans" w:eastAsia="Open Sans" w:hAnsi="Open Sans" w:cs="Open Sans"/>
              </w:rPr>
            </w:pPr>
            <w:r>
              <w:rPr>
                <w:rFonts w:ascii="Open Sans" w:eastAsia="Open Sans" w:hAnsi="Open Sans" w:cs="Open Sans"/>
              </w:rPr>
              <w:t>Ask children to design a board game. They could design it for their own age group or for younger children. Consider what mathematics they are encouraging children to rehearse. You could chang</w:t>
            </w:r>
            <w:r>
              <w:rPr>
                <w:rFonts w:ascii="Open Sans" w:eastAsia="Open Sans" w:hAnsi="Open Sans" w:cs="Open Sans"/>
              </w:rPr>
              <w:t>e an already existing board game by adding a question mark at random places along the board. When the children land on a question mark they pick up a card and have to answer it. You can decide what they do after this.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Origami</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7">
              <w:r>
                <w:rPr>
                  <w:rFonts w:ascii="Open Sans" w:eastAsia="Open Sans" w:hAnsi="Open Sans" w:cs="Open Sans"/>
                  <w:color w:val="1155CC"/>
                  <w:u w:val="single"/>
                </w:rPr>
                <w:t>Origami 1</w:t>
              </w:r>
            </w:hyperlink>
            <w:r>
              <w:rPr>
                <w:rFonts w:ascii="Open Sans" w:eastAsia="Open Sans" w:hAnsi="Open Sans" w:cs="Open Sans"/>
              </w:rPr>
              <w:t>,</w:t>
            </w:r>
          </w:p>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8">
              <w:r>
                <w:rPr>
                  <w:rFonts w:ascii="Open Sans" w:eastAsia="Open Sans" w:hAnsi="Open Sans" w:cs="Open Sans"/>
                  <w:color w:val="1155CC"/>
                  <w:u w:val="single"/>
                </w:rPr>
                <w:t>Origami 2</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A good way to encourage a variety of mathematics skills e.g. looking at 2D, 3D shape and their properties and encouraging children to follow instr</w:t>
            </w:r>
            <w:r>
              <w:rPr>
                <w:rFonts w:ascii="Open Sans" w:eastAsia="Open Sans" w:hAnsi="Open Sans" w:cs="Open Sans"/>
              </w:rPr>
              <w:t>uctions and make sense of them.</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Oxford Owl</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99">
              <w:r>
                <w:rPr>
                  <w:rFonts w:ascii="Open Sans" w:eastAsia="Open Sans" w:hAnsi="Open Sans" w:cs="Open Sans"/>
                  <w:color w:val="1155CC"/>
                  <w:u w:val="single"/>
                </w:rPr>
                <w:t>Oxford Owl</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Maths games and activities for all age groups.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Postal Museum</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0">
              <w:r>
                <w:rPr>
                  <w:rFonts w:ascii="Open Sans" w:eastAsia="Open Sans" w:hAnsi="Open Sans" w:cs="Open Sans"/>
                  <w:color w:val="1155CC"/>
                  <w:u w:val="single"/>
                </w:rPr>
                <w:t>Cracking Code Breakers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Design a Secret Research Station for your school' is a CREST </w:t>
            </w:r>
            <w:proofErr w:type="spellStart"/>
            <w:r>
              <w:rPr>
                <w:rFonts w:ascii="Open Sans" w:eastAsia="Open Sans" w:hAnsi="Open Sans" w:cs="Open Sans"/>
              </w:rPr>
              <w:t>SuperStar</w:t>
            </w:r>
            <w:proofErr w:type="spellEnd"/>
            <w:r>
              <w:rPr>
                <w:rFonts w:ascii="Open Sans" w:eastAsia="Open Sans" w:hAnsi="Open Sans" w:cs="Open Sans"/>
              </w:rPr>
              <w:t xml:space="preserve"> Challenge accredited by the British Science A</w:t>
            </w:r>
            <w:r>
              <w:rPr>
                <w:rFonts w:ascii="Open Sans" w:eastAsia="Open Sans" w:hAnsi="Open Sans" w:cs="Open Sans"/>
              </w:rPr>
              <w:t>ssociation. Good links to WW2 topic.</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STEM</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1">
              <w:r>
                <w:rPr>
                  <w:rFonts w:ascii="Open Sans" w:eastAsia="Open Sans" w:hAnsi="Open Sans" w:cs="Open Sans"/>
                  <w:color w:val="1155CC"/>
                  <w:u w:val="single"/>
                </w:rPr>
                <w:t>Primary Maths</w:t>
              </w:r>
            </w:hyperlink>
            <w:r>
              <w:rPr>
                <w:rFonts w:ascii="Open Sans" w:eastAsia="Open Sans" w:hAnsi="Open Sans" w:cs="Open Sans"/>
              </w:rPr>
              <w:t>,</w:t>
            </w:r>
          </w:p>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2">
              <w:r>
                <w:rPr>
                  <w:rFonts w:ascii="Open Sans" w:eastAsia="Open Sans" w:hAnsi="Open Sans" w:cs="Open Sans"/>
                  <w:color w:val="1155CC"/>
                  <w:u w:val="single"/>
                </w:rPr>
                <w:t>SMILE Cards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Free activities, games and videos.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Teachers TV</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3">
              <w:r>
                <w:rPr>
                  <w:rFonts w:ascii="Open Sans" w:eastAsia="Open Sans" w:hAnsi="Open Sans" w:cs="Open Sans"/>
                  <w:color w:val="1155CC"/>
                  <w:u w:val="single"/>
                </w:rPr>
                <w:t>Teachers TV</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A collection of free maths videos which will help test  pupils' problem solving skills (Ages 7-11).</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TES</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4">
              <w:r>
                <w:rPr>
                  <w:rFonts w:ascii="Open Sans" w:eastAsia="Open Sans" w:hAnsi="Open Sans" w:cs="Open Sans"/>
                  <w:color w:val="1155CC"/>
                  <w:u w:val="single"/>
                </w:rPr>
                <w:t>Triangle</w:t>
              </w:r>
            </w:hyperlink>
            <w:r>
              <w:rPr>
                <w:rFonts w:ascii="Open Sans" w:eastAsia="Open Sans" w:hAnsi="Open Sans" w:cs="Open Sans"/>
              </w:rPr>
              <w:t>,</w:t>
            </w:r>
          </w:p>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5">
              <w:r>
                <w:rPr>
                  <w:rFonts w:ascii="Open Sans" w:eastAsia="Open Sans" w:hAnsi="Open Sans" w:cs="Open Sans"/>
                  <w:color w:val="1155CC"/>
                  <w:u w:val="single"/>
                </w:rPr>
                <w:t>Hexagon</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These are complex j</w:t>
            </w:r>
            <w:r>
              <w:rPr>
                <w:rFonts w:ascii="Open Sans" w:eastAsia="Open Sans" w:hAnsi="Open Sans" w:cs="Open Sans"/>
              </w:rPr>
              <w:t>igsaw puzzles. To solve them, sides of the triangle need to be matched so they correspond with another one. The building of the triangles can then be made to match which forms some kind of shape like a hexagon.</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Third Space Learning</w:t>
            </w:r>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6">
              <w:r>
                <w:rPr>
                  <w:rFonts w:ascii="Open Sans" w:eastAsia="Open Sans" w:hAnsi="Open Sans" w:cs="Open Sans"/>
                  <w:color w:val="1155CC"/>
                  <w:u w:val="single"/>
                </w:rPr>
                <w:t>Third Space Learning</w:t>
              </w:r>
            </w:hyperlink>
            <w:r>
              <w:rPr>
                <w:rFonts w:ascii="Open Sans" w:eastAsia="Open Sans" w:hAnsi="Open Sans" w:cs="Open Sans"/>
              </w:rPr>
              <w:t>,</w:t>
            </w:r>
          </w:p>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7">
              <w:r>
                <w:rPr>
                  <w:rFonts w:ascii="Open Sans" w:eastAsia="Open Sans" w:hAnsi="Open Sans" w:cs="Open Sans"/>
                  <w:color w:val="1155CC"/>
                  <w:u w:val="single"/>
                </w:rPr>
                <w:t>KS1 &amp; KS2 Maths Packs</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Offer many free resources.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 xml:space="preserve">Times Tables </w:t>
            </w:r>
            <w:proofErr w:type="spellStart"/>
            <w:r>
              <w:rPr>
                <w:rFonts w:ascii="Open Sans" w:eastAsia="Open Sans" w:hAnsi="Open Sans" w:cs="Open Sans"/>
              </w:rPr>
              <w:t>Rockstars</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8">
              <w:r>
                <w:rPr>
                  <w:rFonts w:ascii="Open Sans" w:eastAsia="Open Sans" w:hAnsi="Open Sans" w:cs="Open Sans"/>
                  <w:color w:val="1155CC"/>
                  <w:u w:val="single"/>
                </w:rPr>
                <w:t xml:space="preserve">Times Tables </w:t>
              </w:r>
              <w:proofErr w:type="spellStart"/>
              <w:r>
                <w:rPr>
                  <w:rFonts w:ascii="Open Sans" w:eastAsia="Open Sans" w:hAnsi="Open Sans" w:cs="Open Sans"/>
                  <w:color w:val="1155CC"/>
                  <w:u w:val="single"/>
                </w:rPr>
                <w:t>Rockstars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Currently offering free access. For a sequenced programme of daily times tables practice.</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Topmarks</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09">
              <w:proofErr w:type="spellStart"/>
              <w:r>
                <w:rPr>
                  <w:rFonts w:ascii="Open Sans" w:eastAsia="Open Sans" w:hAnsi="Open Sans" w:cs="Open Sans"/>
                  <w:color w:val="1155CC"/>
                  <w:u w:val="single"/>
                </w:rPr>
                <w:t>Topmarks</w:t>
              </w:r>
              <w:proofErr w:type="spellEnd"/>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Online games - search by relevant age group.</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Transum</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0">
              <w:proofErr w:type="spellStart"/>
              <w:r>
                <w:rPr>
                  <w:rFonts w:ascii="Open Sans" w:eastAsia="Open Sans" w:hAnsi="Open Sans" w:cs="Open Sans"/>
                  <w:color w:val="1155CC"/>
                  <w:u w:val="single"/>
                </w:rPr>
                <w:t>Transum</w:t>
              </w:r>
              <w:proofErr w:type="spellEnd"/>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Free American website - mathematical activities, puzzles, problems, visual aids, investigations.</w:t>
            </w:r>
          </w:p>
        </w:tc>
      </w:tr>
      <w:tr w:rsidR="00270971">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Twinkl</w:t>
            </w:r>
            <w:proofErr w:type="spellEnd"/>
          </w:p>
        </w:tc>
        <w:tc>
          <w:tcPr>
            <w:tcW w:w="2353"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1">
              <w:proofErr w:type="spellStart"/>
              <w:r>
                <w:rPr>
                  <w:rFonts w:ascii="Open Sans" w:eastAsia="Open Sans" w:hAnsi="Open Sans" w:cs="Open Sans"/>
                  <w:color w:val="1155CC"/>
                  <w:u w:val="single"/>
                </w:rPr>
                <w:t>Twinkl</w:t>
              </w:r>
              <w:proofErr w:type="spellEnd"/>
            </w:hyperlink>
          </w:p>
        </w:tc>
        <w:tc>
          <w:tcPr>
            <w:tcW w:w="10698" w:type="dxa"/>
            <w:shd w:val="clear" w:color="auto" w:fill="auto"/>
            <w:tcMar>
              <w:top w:w="100" w:type="dxa"/>
              <w:left w:w="100" w:type="dxa"/>
              <w:bottom w:w="100" w:type="dxa"/>
              <w:right w:w="100" w:type="dxa"/>
            </w:tcMar>
          </w:tcPr>
          <w:p w:rsidR="00270971" w:rsidRDefault="0081423E">
            <w:pPr>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Offering a free month sign up deal if schools are closed due to Coronavirus disruption.</w:t>
            </w:r>
          </w:p>
        </w:tc>
      </w:tr>
      <w:tr w:rsidR="00270971">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White Rose</w:t>
            </w:r>
          </w:p>
        </w:tc>
        <w:tc>
          <w:tcPr>
            <w:tcW w:w="2353"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12">
              <w:r>
                <w:rPr>
                  <w:rFonts w:ascii="Open Sans" w:eastAsia="Open Sans" w:hAnsi="Open Sans" w:cs="Open Sans"/>
                  <w:color w:val="1155CC"/>
                  <w:u w:val="single"/>
                </w:rPr>
                <w:t>White Rose</w:t>
              </w:r>
            </w:hyperlink>
          </w:p>
          <w:p w:rsidR="00270971" w:rsidRDefault="0081423E">
            <w:pPr>
              <w:spacing w:line="240" w:lineRule="auto"/>
              <w:rPr>
                <w:rFonts w:ascii="Open Sans" w:eastAsia="Open Sans" w:hAnsi="Open Sans" w:cs="Open Sans"/>
              </w:rPr>
            </w:pPr>
            <w:hyperlink r:id="rId113">
              <w:r>
                <w:rPr>
                  <w:rFonts w:ascii="Open Sans" w:eastAsia="Open Sans" w:hAnsi="Open Sans" w:cs="Open Sans"/>
                  <w:color w:val="1155CC"/>
                  <w:u w:val="single"/>
                </w:rPr>
                <w:t>Home Learning</w:t>
              </w:r>
            </w:hyperlink>
          </w:p>
        </w:tc>
        <w:tc>
          <w:tcPr>
            <w:tcW w:w="10698"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Currently working on free packages to support pupils with home learning.</w:t>
            </w:r>
          </w:p>
        </w:tc>
      </w:tr>
    </w:tbl>
    <w:p w:rsidR="00270971" w:rsidRDefault="00270971">
      <w:pPr>
        <w:spacing w:line="240" w:lineRule="auto"/>
      </w:pPr>
    </w:p>
    <w:p w:rsidR="00270971" w:rsidRDefault="00270971">
      <w:pPr>
        <w:spacing w:line="240" w:lineRule="auto"/>
      </w:pPr>
    </w:p>
    <w:p w:rsidR="00270971" w:rsidRDefault="0081423E">
      <w:pPr>
        <w:pStyle w:val="Heading1"/>
        <w:spacing w:line="240" w:lineRule="auto"/>
      </w:pPr>
      <w:bookmarkStart w:id="10" w:name="_xscxvax9gd5v" w:colFirst="0" w:colLast="0"/>
      <w:bookmarkEnd w:id="10"/>
      <w:r>
        <w:t>EAL</w:t>
      </w:r>
    </w:p>
    <w:tbl>
      <w:tblPr>
        <w:tblStyle w:val="a4"/>
        <w:tblW w:w="15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2400"/>
        <w:gridCol w:w="10635"/>
      </w:tblGrid>
      <w:tr w:rsidR="00270971">
        <w:tc>
          <w:tcPr>
            <w:tcW w:w="235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b/>
              </w:rPr>
            </w:pPr>
            <w:r>
              <w:rPr>
                <w:rFonts w:ascii="Open Sans" w:eastAsia="Open Sans" w:hAnsi="Open Sans" w:cs="Open Sans"/>
                <w:b/>
              </w:rPr>
              <w:t>Site</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b/>
              </w:rPr>
            </w:pPr>
            <w:r>
              <w:rPr>
                <w:rFonts w:ascii="Open Sans" w:eastAsia="Open Sans" w:hAnsi="Open Sans" w:cs="Open Sans"/>
                <w:b/>
              </w:rPr>
              <w:t>Link(s)</w:t>
            </w:r>
          </w:p>
        </w:tc>
        <w:tc>
          <w:tcPr>
            <w:tcW w:w="1063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b/>
              </w:rPr>
            </w:pPr>
            <w:r>
              <w:rPr>
                <w:rFonts w:ascii="Open Sans" w:eastAsia="Open Sans" w:hAnsi="Open Sans" w:cs="Open Sans"/>
                <w:b/>
              </w:rPr>
              <w:t>Content / Notes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Bay Language Books</w:t>
            </w:r>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4">
              <w:r>
                <w:rPr>
                  <w:rFonts w:ascii="Open Sans" w:eastAsia="Open Sans" w:hAnsi="Open Sans" w:cs="Open Sans"/>
                  <w:color w:val="1155CC"/>
                  <w:u w:val="single"/>
                </w:rPr>
                <w:t>Bay Language Books</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Good source of bilingual dictionaries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Bookstart</w:t>
            </w:r>
            <w:proofErr w:type="spellEnd"/>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5">
              <w:proofErr w:type="spellStart"/>
              <w:r>
                <w:rPr>
                  <w:rFonts w:ascii="Open Sans" w:eastAsia="Open Sans" w:hAnsi="Open Sans" w:cs="Open Sans"/>
                  <w:color w:val="1155CC"/>
                  <w:u w:val="single"/>
                </w:rPr>
                <w:t>Bookstart</w:t>
              </w:r>
              <w:proofErr w:type="spellEnd"/>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Dual language books.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Bracknell Forest</w:t>
            </w:r>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6">
              <w:r>
                <w:rPr>
                  <w:rFonts w:ascii="Open Sans" w:eastAsia="Open Sans" w:hAnsi="Open Sans" w:cs="Open Sans"/>
                  <w:color w:val="1155CC"/>
                  <w:u w:val="single"/>
                </w:rPr>
                <w:t>Bracknell Forest</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Curriculum vocab</w:t>
            </w:r>
            <w:r>
              <w:rPr>
                <w:rFonts w:ascii="Open Sans" w:eastAsia="Open Sans" w:hAnsi="Open Sans" w:cs="Open Sans"/>
              </w:rPr>
              <w:t>ulary in lots of languages.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British Council</w:t>
            </w:r>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7">
              <w:r>
                <w:rPr>
                  <w:rFonts w:ascii="Open Sans" w:eastAsia="Open Sans" w:hAnsi="Open Sans" w:cs="Open Sans"/>
                  <w:color w:val="1155CC"/>
                  <w:u w:val="single"/>
                </w:rPr>
                <w:t>British Council</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Stories, songs, games, activities listed under topics.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Bright Books</w:t>
            </w:r>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8">
              <w:r>
                <w:rPr>
                  <w:rFonts w:ascii="Open Sans" w:eastAsia="Open Sans" w:hAnsi="Open Sans" w:cs="Open Sans"/>
                  <w:color w:val="1155CC"/>
                  <w:u w:val="single"/>
                </w:rPr>
                <w:t>Bright Books</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Dual language books.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CLPE</w:t>
            </w:r>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19">
              <w:r>
                <w:rPr>
                  <w:rFonts w:ascii="Open Sans" w:eastAsia="Open Sans" w:hAnsi="Open Sans" w:cs="Open Sans"/>
                  <w:color w:val="1155CC"/>
                  <w:u w:val="single"/>
                </w:rPr>
                <w:t>CLPE</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Reading books for pupils acquiring English.</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Doctors of the World</w:t>
            </w:r>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20">
              <w:r>
                <w:rPr>
                  <w:rFonts w:ascii="Open Sans" w:eastAsia="Open Sans" w:hAnsi="Open Sans" w:cs="Open Sans"/>
                  <w:color w:val="1155CC"/>
                  <w:u w:val="single"/>
                </w:rPr>
                <w:t>Doctors of the world</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 xml:space="preserve">Translated advice in 20 languages about </w:t>
            </w:r>
            <w:proofErr w:type="spellStart"/>
            <w:r>
              <w:rPr>
                <w:rFonts w:ascii="Open Sans" w:eastAsia="Open Sans" w:hAnsi="Open Sans" w:cs="Open Sans"/>
              </w:rPr>
              <w:t>Covid</w:t>
            </w:r>
            <w:proofErr w:type="spellEnd"/>
            <w:r>
              <w:rPr>
                <w:rFonts w:ascii="Open Sans" w:eastAsia="Open Sans" w:hAnsi="Open Sans" w:cs="Open Sans"/>
              </w:rPr>
              <w:t xml:space="preserve"> 19</w:t>
            </w:r>
          </w:p>
        </w:tc>
      </w:tr>
      <w:tr w:rsidR="00270971">
        <w:tc>
          <w:tcPr>
            <w:tcW w:w="235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The EAL Academy</w:t>
            </w:r>
          </w:p>
        </w:tc>
        <w:tc>
          <w:tcPr>
            <w:tcW w:w="2400"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21">
              <w:r>
                <w:rPr>
                  <w:rFonts w:ascii="Open Sans" w:eastAsia="Open Sans" w:hAnsi="Open Sans" w:cs="Open Sans"/>
                  <w:color w:val="1155CC"/>
                  <w:u w:val="single"/>
                </w:rPr>
                <w:t>The EAL Academy</w:t>
              </w:r>
            </w:hyperlink>
          </w:p>
        </w:tc>
        <w:tc>
          <w:tcPr>
            <w:tcW w:w="1063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Survival language flashcards.</w:t>
            </w:r>
          </w:p>
        </w:tc>
      </w:tr>
      <w:tr w:rsidR="00270971">
        <w:trPr>
          <w:trHeight w:val="495"/>
        </w:trPr>
        <w:tc>
          <w:tcPr>
            <w:tcW w:w="235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ESL Flashcards</w:t>
            </w:r>
          </w:p>
        </w:tc>
        <w:tc>
          <w:tcPr>
            <w:tcW w:w="2400"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22">
              <w:r>
                <w:rPr>
                  <w:rFonts w:ascii="Open Sans" w:eastAsia="Open Sans" w:hAnsi="Open Sans" w:cs="Open Sans"/>
                  <w:color w:val="1155CC"/>
                  <w:u w:val="single"/>
                </w:rPr>
                <w:t>ESL Flashcards</w:t>
              </w:r>
            </w:hyperlink>
          </w:p>
        </w:tc>
        <w:tc>
          <w:tcPr>
            <w:tcW w:w="1063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Key word flashcards</w:t>
            </w:r>
          </w:p>
        </w:tc>
      </w:tr>
      <w:tr w:rsidR="00270971">
        <w:tc>
          <w:tcPr>
            <w:tcW w:w="235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 xml:space="preserve">Google </w:t>
            </w:r>
            <w:proofErr w:type="spellStart"/>
            <w:r>
              <w:rPr>
                <w:rFonts w:ascii="Open Sans" w:eastAsia="Open Sans" w:hAnsi="Open Sans" w:cs="Open Sans"/>
              </w:rPr>
              <w:t>SItes</w:t>
            </w:r>
            <w:proofErr w:type="spellEnd"/>
          </w:p>
        </w:tc>
        <w:tc>
          <w:tcPr>
            <w:tcW w:w="2400"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23">
              <w:r>
                <w:rPr>
                  <w:rFonts w:ascii="Open Sans" w:eastAsia="Open Sans" w:hAnsi="Open Sans" w:cs="Open Sans"/>
                  <w:color w:val="1155CC"/>
                  <w:u w:val="single"/>
                </w:rPr>
                <w:t xml:space="preserve">Google </w:t>
              </w:r>
              <w:proofErr w:type="spellStart"/>
              <w:r>
                <w:rPr>
                  <w:rFonts w:ascii="Open Sans" w:eastAsia="Open Sans" w:hAnsi="Open Sans" w:cs="Open Sans"/>
                  <w:color w:val="1155CC"/>
                  <w:u w:val="single"/>
                </w:rPr>
                <w:t>SItes</w:t>
              </w:r>
              <w:proofErr w:type="spellEnd"/>
            </w:hyperlink>
          </w:p>
        </w:tc>
        <w:tc>
          <w:tcPr>
            <w:tcW w:w="1063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Bilingual science resources.</w:t>
            </w:r>
          </w:p>
        </w:tc>
      </w:tr>
      <w:tr w:rsidR="00270971">
        <w:tc>
          <w:tcPr>
            <w:tcW w:w="235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The International Children’s Digital Library</w:t>
            </w:r>
          </w:p>
        </w:tc>
        <w:tc>
          <w:tcPr>
            <w:tcW w:w="2400"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hyperlink r:id="rId124">
              <w:r>
                <w:rPr>
                  <w:rFonts w:ascii="Open Sans" w:eastAsia="Open Sans" w:hAnsi="Open Sans" w:cs="Open Sans"/>
                  <w:color w:val="1155CC"/>
                  <w:u w:val="single"/>
                </w:rPr>
                <w:t>ICDL</w:t>
              </w:r>
            </w:hyperlink>
          </w:p>
        </w:tc>
        <w:tc>
          <w:tcPr>
            <w:tcW w:w="10635" w:type="dxa"/>
            <w:shd w:val="clear" w:color="auto" w:fill="auto"/>
            <w:tcMar>
              <w:top w:w="100" w:type="dxa"/>
              <w:left w:w="100" w:type="dxa"/>
              <w:bottom w:w="100" w:type="dxa"/>
              <w:right w:w="100" w:type="dxa"/>
            </w:tcMar>
          </w:tcPr>
          <w:p w:rsidR="00270971" w:rsidRDefault="0081423E">
            <w:pPr>
              <w:spacing w:line="240" w:lineRule="auto"/>
              <w:rPr>
                <w:rFonts w:ascii="Open Sans" w:eastAsia="Open Sans" w:hAnsi="Open Sans" w:cs="Open Sans"/>
              </w:rPr>
            </w:pPr>
            <w:r>
              <w:rPr>
                <w:rFonts w:ascii="Open Sans" w:eastAsia="Open Sans" w:hAnsi="Open Sans" w:cs="Open Sans"/>
              </w:rPr>
              <w:t>Completely free books in more than 60 languages.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Kitabu</w:t>
            </w:r>
            <w:proofErr w:type="spellEnd"/>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25" w:anchor="/login">
              <w:proofErr w:type="spellStart"/>
              <w:r>
                <w:rPr>
                  <w:rFonts w:ascii="Open Sans" w:eastAsia="Open Sans" w:hAnsi="Open Sans" w:cs="Open Sans"/>
                  <w:color w:val="1155CC"/>
                  <w:highlight w:val="white"/>
                  <w:u w:val="single"/>
                </w:rPr>
                <w:t>Kitabu</w:t>
              </w:r>
              <w:proofErr w:type="spellEnd"/>
            </w:hyperlink>
            <w:r>
              <w:rPr>
                <w:rFonts w:ascii="Open Sans" w:eastAsia="Open Sans" w:hAnsi="Open Sans" w:cs="Open Sans"/>
              </w:rPr>
              <w:t>,</w:t>
            </w:r>
          </w:p>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26">
              <w:r>
                <w:rPr>
                  <w:rFonts w:ascii="Open Sans" w:eastAsia="Open Sans" w:hAnsi="Open Sans" w:cs="Open Sans"/>
                  <w:color w:val="1155CC"/>
                  <w:u w:val="single"/>
                </w:rPr>
                <w:t xml:space="preserve">Email </w:t>
              </w:r>
              <w:proofErr w:type="spellStart"/>
              <w:r>
                <w:rPr>
                  <w:rFonts w:ascii="Open Sans" w:eastAsia="Open Sans" w:hAnsi="Open Sans" w:cs="Open Sans"/>
                  <w:color w:val="1155CC"/>
                  <w:u w:val="single"/>
                </w:rPr>
                <w:t>Robene</w:t>
              </w:r>
              <w:proofErr w:type="spellEnd"/>
              <w:r>
                <w:rPr>
                  <w:rFonts w:ascii="Open Sans" w:eastAsia="Open Sans" w:hAnsi="Open Sans" w:cs="Open Sans"/>
                  <w:color w:val="1155CC"/>
                  <w:u w:val="single"/>
                </w:rPr>
                <w:t xml:space="preserve"> for access</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color w:val="2E2E2E"/>
                <w:highlight w:val="white"/>
              </w:rPr>
              <w:t>Kitabu</w:t>
            </w:r>
            <w:proofErr w:type="spellEnd"/>
            <w:r>
              <w:rPr>
                <w:rFonts w:ascii="Open Sans" w:eastAsia="Open Sans" w:hAnsi="Open Sans" w:cs="Open Sans"/>
                <w:color w:val="2E2E2E"/>
                <w:highlight w:val="white"/>
              </w:rPr>
              <w:t xml:space="preserve"> dual language </w:t>
            </w:r>
            <w:proofErr w:type="spellStart"/>
            <w:r>
              <w:rPr>
                <w:rFonts w:ascii="Open Sans" w:eastAsia="Open Sans" w:hAnsi="Open Sans" w:cs="Open Sans"/>
                <w:color w:val="2E2E2E"/>
                <w:highlight w:val="white"/>
              </w:rPr>
              <w:t>ebook</w:t>
            </w:r>
            <w:proofErr w:type="spellEnd"/>
            <w:r>
              <w:rPr>
                <w:rFonts w:ascii="Open Sans" w:eastAsia="Open Sans" w:hAnsi="Open Sans" w:cs="Open Sans"/>
                <w:color w:val="2E2E2E"/>
                <w:highlight w:val="white"/>
              </w:rPr>
              <w:t xml:space="preserve"> library- free for 3 weeks as part of </w:t>
            </w:r>
            <w:proofErr w:type="spellStart"/>
            <w:r>
              <w:rPr>
                <w:rFonts w:ascii="Open Sans" w:eastAsia="Open Sans" w:hAnsi="Open Sans" w:cs="Open Sans"/>
                <w:color w:val="2E2E2E"/>
                <w:highlight w:val="white"/>
              </w:rPr>
              <w:t>DfE</w:t>
            </w:r>
            <w:proofErr w:type="spellEnd"/>
            <w:r>
              <w:rPr>
                <w:rFonts w:ascii="Open Sans" w:eastAsia="Open Sans" w:hAnsi="Open Sans" w:cs="Open Sans"/>
                <w:color w:val="2E2E2E"/>
                <w:highlight w:val="white"/>
              </w:rPr>
              <w:t xml:space="preserve"> provision.  Demo: </w:t>
            </w:r>
            <w:hyperlink r:id="rId127">
              <w:r>
                <w:rPr>
                  <w:rFonts w:ascii="Open Sans" w:eastAsia="Open Sans" w:hAnsi="Open Sans" w:cs="Open Sans"/>
                  <w:color w:val="1155CC"/>
                  <w:highlight w:val="white"/>
                  <w:u w:val="single"/>
                </w:rPr>
                <w:t>https://www.youtube.com/watch?time_continue=29&amp;v=I-ltDgyTXeQ&amp;feature=emb_</w:t>
              </w:r>
              <w:r>
                <w:rPr>
                  <w:rFonts w:ascii="Open Sans" w:eastAsia="Open Sans" w:hAnsi="Open Sans" w:cs="Open Sans"/>
                  <w:color w:val="1155CC"/>
                  <w:highlight w:val="white"/>
                  <w:u w:val="single"/>
                </w:rPr>
                <w:t>logo</w:t>
              </w:r>
            </w:hyperlink>
            <w:r>
              <w:rPr>
                <w:rFonts w:ascii="Open Sans" w:eastAsia="Open Sans" w:hAnsi="Open Sans" w:cs="Open Sans"/>
              </w:rPr>
              <w:t xml:space="preserve">; </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Madeleine Lindley</w:t>
            </w:r>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28">
              <w:r>
                <w:rPr>
                  <w:rFonts w:ascii="Open Sans" w:eastAsia="Open Sans" w:hAnsi="Open Sans" w:cs="Open Sans"/>
                  <w:color w:val="1155CC"/>
                  <w:u w:val="single"/>
                </w:rPr>
                <w:t>Madeleine Lindley</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Dual language books.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Mantralingua</w:t>
            </w:r>
            <w:proofErr w:type="spellEnd"/>
          </w:p>
        </w:tc>
        <w:tc>
          <w:tcPr>
            <w:tcW w:w="2400"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hyperlink r:id="rId129">
              <w:proofErr w:type="spellStart"/>
              <w:r>
                <w:rPr>
                  <w:rFonts w:ascii="Open Sans" w:eastAsia="Open Sans" w:hAnsi="Open Sans" w:cs="Open Sans"/>
                  <w:color w:val="1155CC"/>
                  <w:u w:val="single"/>
                </w:rPr>
                <w:t>Mantralingua</w:t>
              </w:r>
              <w:proofErr w:type="spellEnd"/>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Sale on dual language books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Mantralingua</w:t>
            </w:r>
            <w:proofErr w:type="spellEnd"/>
            <w:r>
              <w:rPr>
                <w:rFonts w:ascii="Open Sans" w:eastAsia="Open Sans" w:hAnsi="Open Sans" w:cs="Open Sans"/>
              </w:rPr>
              <w:t xml:space="preserve"> </w:t>
            </w:r>
            <w:proofErr w:type="spellStart"/>
            <w:r>
              <w:rPr>
                <w:rFonts w:ascii="Open Sans" w:eastAsia="Open Sans" w:hAnsi="Open Sans" w:cs="Open Sans"/>
              </w:rPr>
              <w:t>Webapps</w:t>
            </w:r>
            <w:proofErr w:type="spellEnd"/>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0">
              <w:proofErr w:type="spellStart"/>
              <w:r>
                <w:rPr>
                  <w:rFonts w:ascii="Open Sans" w:eastAsia="Open Sans" w:hAnsi="Open Sans" w:cs="Open Sans"/>
                  <w:color w:val="1155CC"/>
                  <w:u w:val="single"/>
                </w:rPr>
                <w:t>Mantralingua</w:t>
              </w:r>
              <w:proofErr w:type="spellEnd"/>
              <w:r>
                <w:rPr>
                  <w:rFonts w:ascii="Open Sans" w:eastAsia="Open Sans" w:hAnsi="Open Sans" w:cs="Open Sans"/>
                  <w:color w:val="1155CC"/>
                  <w:u w:val="single"/>
                </w:rPr>
                <w:t xml:space="preserve"> </w:t>
              </w:r>
              <w:proofErr w:type="spellStart"/>
              <w:r>
                <w:rPr>
                  <w:rFonts w:ascii="Open Sans" w:eastAsia="Open Sans" w:hAnsi="Open Sans" w:cs="Open Sans"/>
                  <w:color w:val="1155CC"/>
                  <w:u w:val="single"/>
                </w:rPr>
                <w:t>Webapps</w:t>
              </w:r>
              <w:proofErr w:type="spellEnd"/>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translated letters about school closures in about 30 languages</w:t>
            </w:r>
          </w:p>
        </w:tc>
      </w:tr>
      <w:tr w:rsidR="00270971">
        <w:tc>
          <w:tcPr>
            <w:tcW w:w="235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Millet</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1">
              <w:r>
                <w:rPr>
                  <w:rFonts w:ascii="Open Sans" w:eastAsia="Open Sans" w:hAnsi="Open Sans" w:cs="Open Sans"/>
                  <w:color w:val="1155CC"/>
                  <w:u w:val="single"/>
                </w:rPr>
                <w:t>Millet</w:t>
              </w:r>
            </w:hyperlink>
          </w:p>
        </w:tc>
        <w:tc>
          <w:tcPr>
            <w:tcW w:w="1063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Dual language books.</w:t>
            </w:r>
          </w:p>
        </w:tc>
      </w:tr>
      <w:tr w:rsidR="00270971">
        <w:tc>
          <w:tcPr>
            <w:tcW w:w="235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Oxford Owl</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2">
              <w:r>
                <w:rPr>
                  <w:rFonts w:ascii="Open Sans" w:eastAsia="Open Sans" w:hAnsi="Open Sans" w:cs="Open Sans"/>
                  <w:color w:val="1155CC"/>
                  <w:u w:val="single"/>
                </w:rPr>
                <w:t>Oxford Owl</w:t>
              </w:r>
            </w:hyperlink>
          </w:p>
        </w:tc>
        <w:tc>
          <w:tcPr>
            <w:tcW w:w="1063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E-books and audio stories.</w:t>
            </w:r>
          </w:p>
        </w:tc>
      </w:tr>
      <w:tr w:rsidR="00270971">
        <w:tc>
          <w:tcPr>
            <w:tcW w:w="235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Oxford University Press</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3">
              <w:r>
                <w:rPr>
                  <w:rFonts w:ascii="Open Sans" w:eastAsia="Open Sans" w:hAnsi="Open Sans" w:cs="Open Sans"/>
                  <w:color w:val="1155CC"/>
                  <w:u w:val="single"/>
                </w:rPr>
                <w:t>OUP</w:t>
              </w:r>
            </w:hyperlink>
          </w:p>
        </w:tc>
        <w:tc>
          <w:tcPr>
            <w:tcW w:w="1063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Audio/video stories for beginners upwards.</w:t>
            </w:r>
          </w:p>
        </w:tc>
      </w:tr>
      <w:tr w:rsidR="00270971">
        <w:tc>
          <w:tcPr>
            <w:tcW w:w="235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Phonics Books</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4">
              <w:r>
                <w:rPr>
                  <w:rFonts w:ascii="Open Sans" w:eastAsia="Open Sans" w:hAnsi="Open Sans" w:cs="Open Sans"/>
                  <w:color w:val="1155CC"/>
                  <w:u w:val="single"/>
                </w:rPr>
                <w:t>Phonics Books</w:t>
              </w:r>
            </w:hyperlink>
          </w:p>
        </w:tc>
        <w:tc>
          <w:tcPr>
            <w:tcW w:w="1063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Reading books for pupils acquiring English.</w:t>
            </w:r>
          </w:p>
        </w:tc>
      </w:tr>
      <w:tr w:rsidR="00270971">
        <w:tc>
          <w:tcPr>
            <w:tcW w:w="235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Public Health England</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5">
              <w:r>
                <w:rPr>
                  <w:rFonts w:ascii="Open Sans" w:eastAsia="Open Sans" w:hAnsi="Open Sans" w:cs="Open Sans"/>
                  <w:color w:val="1155CC"/>
                  <w:u w:val="single"/>
                </w:rPr>
                <w:t>Public health England</w:t>
              </w:r>
            </w:hyperlink>
          </w:p>
        </w:tc>
        <w:tc>
          <w:tcPr>
            <w:tcW w:w="10635"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r>
              <w:rPr>
                <w:rFonts w:ascii="Open Sans" w:eastAsia="Open Sans" w:hAnsi="Open Sans" w:cs="Open Sans"/>
              </w:rPr>
              <w:t>Translat</w:t>
            </w:r>
            <w:r>
              <w:rPr>
                <w:rFonts w:ascii="Open Sans" w:eastAsia="Open Sans" w:hAnsi="Open Sans" w:cs="Open Sans"/>
              </w:rPr>
              <w:t xml:space="preserve">ed information for families about </w:t>
            </w:r>
            <w:proofErr w:type="spellStart"/>
            <w:r>
              <w:rPr>
                <w:rFonts w:ascii="Open Sans" w:eastAsia="Open Sans" w:hAnsi="Open Sans" w:cs="Open Sans"/>
              </w:rPr>
              <w:t>Covid</w:t>
            </w:r>
            <w:proofErr w:type="spellEnd"/>
            <w:r>
              <w:rPr>
                <w:rFonts w:ascii="Open Sans" w:eastAsia="Open Sans" w:hAnsi="Open Sans" w:cs="Open Sans"/>
              </w:rPr>
              <w:t xml:space="preserve"> 19- you have to register on the site but then it is free, being updated daily.</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Racing to English</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6">
              <w:r>
                <w:rPr>
                  <w:rFonts w:ascii="Open Sans" w:eastAsia="Open Sans" w:hAnsi="Open Sans" w:cs="Open Sans"/>
                  <w:color w:val="1155CC"/>
                  <w:u w:val="single"/>
                </w:rPr>
                <w:t>Racing to English</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Picture dictionary in English and Science vocabulary.</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Reallearners</w:t>
            </w:r>
            <w:proofErr w:type="spellEnd"/>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7">
              <w:proofErr w:type="spellStart"/>
              <w:r>
                <w:rPr>
                  <w:rFonts w:ascii="Open Sans" w:eastAsia="Open Sans" w:hAnsi="Open Sans" w:cs="Open Sans"/>
                  <w:color w:val="1155CC"/>
                  <w:u w:val="single"/>
                </w:rPr>
                <w:t>Reallearners</w:t>
              </w:r>
              <w:proofErr w:type="spellEnd"/>
              <w:r>
                <w:rPr>
                  <w:rFonts w:ascii="Open Sans" w:eastAsia="Open Sans" w:hAnsi="Open Sans" w:cs="Open Sans"/>
                  <w:color w:val="1155CC"/>
                  <w:u w:val="single"/>
                </w:rPr>
                <w:t xml:space="preserve"> bilingual reading diaries</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In Arabic, French, Italian, Polish, Portuguese, Romanian and Somali £3.5</w:t>
            </w:r>
            <w:r>
              <w:rPr>
                <w:rFonts w:ascii="Open Sans" w:eastAsia="Open Sans" w:hAnsi="Open Sans" w:cs="Open Sans"/>
              </w:rPr>
              <w:t>0 each, or other deals for multiple copies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proofErr w:type="spellStart"/>
            <w:r>
              <w:rPr>
                <w:rFonts w:ascii="Open Sans" w:eastAsia="Open Sans" w:hAnsi="Open Sans" w:cs="Open Sans"/>
              </w:rPr>
              <w:t>Twinkl</w:t>
            </w:r>
            <w:proofErr w:type="spellEnd"/>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8">
              <w:proofErr w:type="spellStart"/>
              <w:r>
                <w:rPr>
                  <w:rFonts w:ascii="Open Sans" w:eastAsia="Open Sans" w:hAnsi="Open Sans" w:cs="Open Sans"/>
                  <w:color w:val="1155CC"/>
                  <w:u w:val="single"/>
                </w:rPr>
                <w:t>Twinkl</w:t>
              </w:r>
              <w:proofErr w:type="spellEnd"/>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EAL starter pack including feeling fans, word mats and visual timetables.</w:t>
            </w:r>
          </w:p>
        </w:tc>
      </w:tr>
      <w:tr w:rsidR="00270971">
        <w:tc>
          <w:tcPr>
            <w:tcW w:w="235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World Stories</w:t>
            </w:r>
          </w:p>
        </w:tc>
        <w:tc>
          <w:tcPr>
            <w:tcW w:w="2400" w:type="dxa"/>
            <w:shd w:val="clear" w:color="auto" w:fill="auto"/>
            <w:tcMar>
              <w:top w:w="100" w:type="dxa"/>
              <w:left w:w="100" w:type="dxa"/>
              <w:bottom w:w="100" w:type="dxa"/>
              <w:right w:w="100" w:type="dxa"/>
            </w:tcMar>
          </w:tcPr>
          <w:p w:rsidR="00270971" w:rsidRDefault="0081423E">
            <w:pPr>
              <w:widowControl w:val="0"/>
              <w:spacing w:line="240" w:lineRule="auto"/>
              <w:rPr>
                <w:rFonts w:ascii="Open Sans" w:eastAsia="Open Sans" w:hAnsi="Open Sans" w:cs="Open Sans"/>
              </w:rPr>
            </w:pPr>
            <w:hyperlink r:id="rId139">
              <w:r>
                <w:rPr>
                  <w:rFonts w:ascii="Open Sans" w:eastAsia="Open Sans" w:hAnsi="Open Sans" w:cs="Open Sans"/>
                  <w:color w:val="1155CC"/>
                  <w:u w:val="single"/>
                </w:rPr>
                <w:t>World Stories</w:t>
              </w:r>
            </w:hyperlink>
          </w:p>
        </w:tc>
        <w:tc>
          <w:tcPr>
            <w:tcW w:w="10635" w:type="dxa"/>
            <w:shd w:val="clear" w:color="auto" w:fill="auto"/>
            <w:tcMar>
              <w:top w:w="100" w:type="dxa"/>
              <w:left w:w="100" w:type="dxa"/>
              <w:bottom w:w="100" w:type="dxa"/>
              <w:right w:w="100" w:type="dxa"/>
            </w:tcMar>
          </w:tcPr>
          <w:p w:rsidR="00270971" w:rsidRDefault="0081423E">
            <w:pPr>
              <w:widowControl w:val="0"/>
              <w:pBdr>
                <w:top w:val="nil"/>
                <w:left w:val="nil"/>
                <w:bottom w:val="nil"/>
                <w:right w:val="nil"/>
                <w:between w:val="nil"/>
              </w:pBdr>
              <w:spacing w:line="240" w:lineRule="auto"/>
              <w:rPr>
                <w:rFonts w:ascii="Open Sans" w:eastAsia="Open Sans" w:hAnsi="Open Sans" w:cs="Open Sans"/>
              </w:rPr>
            </w:pPr>
            <w:r>
              <w:rPr>
                <w:rFonts w:ascii="Open Sans" w:eastAsia="Open Sans" w:hAnsi="Open Sans" w:cs="Open Sans"/>
              </w:rPr>
              <w:t>Dual language audio and written stories.</w:t>
            </w:r>
          </w:p>
        </w:tc>
      </w:tr>
    </w:tbl>
    <w:p w:rsidR="00270971" w:rsidRDefault="00270971">
      <w:pPr>
        <w:spacing w:line="240" w:lineRule="auto"/>
        <w:rPr>
          <w:rFonts w:ascii="Open Sans" w:eastAsia="Open Sans" w:hAnsi="Open Sans" w:cs="Open Sans"/>
          <w:b/>
        </w:rPr>
      </w:pPr>
    </w:p>
    <w:p w:rsidR="00270971" w:rsidRDefault="00270971">
      <w:pPr>
        <w:spacing w:line="240" w:lineRule="auto"/>
        <w:rPr>
          <w:rFonts w:ascii="Open Sans" w:eastAsia="Open Sans" w:hAnsi="Open Sans" w:cs="Open Sans"/>
          <w:b/>
        </w:rPr>
      </w:pPr>
    </w:p>
    <w:p w:rsidR="00270971" w:rsidRDefault="00270971">
      <w:pPr>
        <w:spacing w:line="240" w:lineRule="auto"/>
        <w:rPr>
          <w:rFonts w:ascii="Open Sans" w:eastAsia="Open Sans" w:hAnsi="Open Sans" w:cs="Open Sans"/>
          <w:b/>
        </w:rPr>
      </w:pPr>
    </w:p>
    <w:p w:rsidR="00270971" w:rsidRDefault="00270971">
      <w:pPr>
        <w:pStyle w:val="Heading1"/>
        <w:spacing w:line="240" w:lineRule="auto"/>
      </w:pPr>
      <w:bookmarkStart w:id="11" w:name="_7hw8ah1m4q4x" w:colFirst="0" w:colLast="0"/>
      <w:bookmarkEnd w:id="11"/>
    </w:p>
    <w:p w:rsidR="00270971" w:rsidRDefault="00270971">
      <w:pPr>
        <w:rPr>
          <w:rFonts w:ascii="Open Sans" w:eastAsia="Open Sans" w:hAnsi="Open Sans" w:cs="Open Sans"/>
        </w:rPr>
      </w:pPr>
    </w:p>
    <w:sectPr w:rsidR="00270971">
      <w:pgSz w:w="16838" w:h="11906"/>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971"/>
    <w:rsid w:val="00270971"/>
    <w:rsid w:val="00814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AD06CD-B19E-4145-8B7F-42584E09C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rFonts w:ascii="Open Sans" w:eastAsia="Open Sans" w:hAnsi="Open Sans" w:cs="Open Sans"/>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www.lovemybooks.co.uk/3-5-years" TargetMode="External"/><Relationship Id="rId117" Type="http://schemas.openxmlformats.org/officeDocument/2006/relationships/hyperlink" Target="http://learnenglishkids.britishcouncil.org/" TargetMode="External"/><Relationship Id="rId21" Type="http://schemas.openxmlformats.org/officeDocument/2006/relationships/hyperlink" Target="https://www.foundationyears.org.uk/wp-content/uploads/2018/11/what-to-expect-when-1.pdf" TargetMode="External"/><Relationship Id="rId42" Type="http://schemas.openxmlformats.org/officeDocument/2006/relationships/hyperlink" Target="https://twitter.com/DistanceLearnEn" TargetMode="External"/><Relationship Id="rId47" Type="http://schemas.openxmlformats.org/officeDocument/2006/relationships/hyperlink" Target="https://litfilmfest.com/playlists/" TargetMode="External"/><Relationship Id="rId63" Type="http://schemas.openxmlformats.org/officeDocument/2006/relationships/hyperlink" Target="https://www.weareteachers.com/virtual-author-activities/" TargetMode="External"/><Relationship Id="rId68" Type="http://schemas.openxmlformats.org/officeDocument/2006/relationships/hyperlink" Target="https://www.bbc.co.uk/bitesize/subjects/z826n39" TargetMode="External"/><Relationship Id="rId84" Type="http://schemas.openxmlformats.org/officeDocument/2006/relationships/hyperlink" Target="https://www.mathplayground.com/" TargetMode="External"/><Relationship Id="rId89" Type="http://schemas.openxmlformats.org/officeDocument/2006/relationships/hyperlink" Target="https://www.mathsisfun.com/" TargetMode="External"/><Relationship Id="rId112" Type="http://schemas.openxmlformats.org/officeDocument/2006/relationships/hyperlink" Target="https://whiterosemaths.com/" TargetMode="External"/><Relationship Id="rId133" Type="http://schemas.openxmlformats.org/officeDocument/2006/relationships/hyperlink" Target="https://elt.oup.com/student/incredibleenglish/?cc=gb&amp;selLanguage=en" TargetMode="External"/><Relationship Id="rId138" Type="http://schemas.openxmlformats.org/officeDocument/2006/relationships/hyperlink" Target="http://www.twinkl.co.uk/resource/t-e-068-new-eal-starter-activity-pack" TargetMode="External"/><Relationship Id="rId16" Type="http://schemas.openxmlformats.org/officeDocument/2006/relationships/hyperlink" Target="https://www.abcya.com/grades/prek" TargetMode="External"/><Relationship Id="rId107" Type="http://schemas.openxmlformats.org/officeDocument/2006/relationships/hyperlink" Target="https://thirdspacelearning.com/blog/home-learning-resources/?utm_campaign=18_03_2020_COVID-19_Update&amp;utm_medium=email&amp;utm_source=Pardot&amp;utm_content=text" TargetMode="External"/><Relationship Id="rId11" Type="http://schemas.openxmlformats.org/officeDocument/2006/relationships/hyperlink" Target="https://www.twinkl.co.uk/resources/twinkl-move/joe-wicks-twinkl-move" TargetMode="External"/><Relationship Id="rId32" Type="http://schemas.openxmlformats.org/officeDocument/2006/relationships/hyperlink" Target="https://schoolgardening.rhs.org.uk/Resources/Find-a-resource?so=0&amp;pi=0&amp;ps=10&amp;f=1,1:&amp;page=1" TargetMode="External"/><Relationship Id="rId37" Type="http://schemas.openxmlformats.org/officeDocument/2006/relationships/hyperlink" Target="https://www.bedrocklearning.org/coronavirus-support/" TargetMode="External"/><Relationship Id="rId53" Type="http://schemas.openxmlformats.org/officeDocument/2006/relationships/hyperlink" Target="https://openlibrary.org/" TargetMode="External"/><Relationship Id="rId58" Type="http://schemas.openxmlformats.org/officeDocument/2006/relationships/hyperlink" Target="https://thereadingrealm.co.uk/" TargetMode="External"/><Relationship Id="rId74" Type="http://schemas.openxmlformats.org/officeDocument/2006/relationships/hyperlink" Target="https://diagnosticquestions.com/WhiteRose" TargetMode="External"/><Relationship Id="rId79" Type="http://schemas.openxmlformats.org/officeDocument/2006/relationships/hyperlink" Target="http://www.ks2complete.com/key-stage-2-numeracy/" TargetMode="External"/><Relationship Id="rId102" Type="http://schemas.openxmlformats.org/officeDocument/2006/relationships/hyperlink" Target="https://www.stem.org.uk/resources/elibrary/resource/25603/smile-cards-1-719" TargetMode="External"/><Relationship Id="rId123" Type="http://schemas.openxmlformats.org/officeDocument/2006/relationships/hyperlink" Target="https://sites.google.com/a/edubuzz.org/english-as-an-additional-language/resources-in-polish/science" TargetMode="External"/><Relationship Id="rId128" Type="http://schemas.openxmlformats.org/officeDocument/2006/relationships/hyperlink" Target="http://www.madeleinelindley.com" TargetMode="External"/><Relationship Id="rId5" Type="http://schemas.openxmlformats.org/officeDocument/2006/relationships/hyperlink" Target="https://chatterpack.net/blogs/blog/resources-list-for-home-learning" TargetMode="External"/><Relationship Id="rId90" Type="http://schemas.openxmlformats.org/officeDocument/2006/relationships/hyperlink" Target="https://mathsticks.com/my/" TargetMode="External"/><Relationship Id="rId95" Type="http://schemas.openxmlformats.org/officeDocument/2006/relationships/hyperlink" Target="https://nrich.maths.org/" TargetMode="External"/><Relationship Id="rId22" Type="http://schemas.openxmlformats.org/officeDocument/2006/relationships/hyperlink" Target="https://drive.google.com/open?id=0B_Z-KHgy0P2gWWdkUGdYTF9IbFlVeGNQNXFQc0F3N1NBYmdV" TargetMode="External"/><Relationship Id="rId27" Type="http://schemas.openxmlformats.org/officeDocument/2006/relationships/hyperlink" Target="https://www.nurseryrhymes.com/" TargetMode="External"/><Relationship Id="rId43" Type="http://schemas.openxmlformats.org/officeDocument/2006/relationships/hyperlink" Target="https://www.dropbox.com/sh/67efif9da9euddy/AABYdjfmymrgXcyBl73Su-WMa?dl=0" TargetMode="External"/><Relationship Id="rId48" Type="http://schemas.openxmlformats.org/officeDocument/2006/relationships/hyperlink" Target="http://www.lovemybooks.co.uk/school-closures-home-learning-with-lovemybooks" TargetMode="External"/><Relationship Id="rId64" Type="http://schemas.openxmlformats.org/officeDocument/2006/relationships/hyperlink" Target="https://www.worldbookday.com/resources/primary/" TargetMode="External"/><Relationship Id="rId69" Type="http://schemas.openxmlformats.org/officeDocument/2006/relationships/hyperlink" Target="https://www.bbc.co.uk/iplayer/episodes/b08bzfnh/numberblocks" TargetMode="External"/><Relationship Id="rId113" Type="http://schemas.openxmlformats.org/officeDocument/2006/relationships/hyperlink" Target="https://whiterosemaths.com/homelearning/" TargetMode="External"/><Relationship Id="rId118" Type="http://schemas.openxmlformats.org/officeDocument/2006/relationships/hyperlink" Target="http://www.brightbooks.co.uk" TargetMode="External"/><Relationship Id="rId134" Type="http://schemas.openxmlformats.org/officeDocument/2006/relationships/hyperlink" Target="https://www.phonicbooks.co.uk/" TargetMode="External"/><Relationship Id="rId139" Type="http://schemas.openxmlformats.org/officeDocument/2006/relationships/hyperlink" Target="http://www.worldstories.org.uk" TargetMode="External"/><Relationship Id="rId8" Type="http://schemas.openxmlformats.org/officeDocument/2006/relationships/hyperlink" Target="https://www.lgfl.net/learning-resources/" TargetMode="External"/><Relationship Id="rId51" Type="http://schemas.openxmlformats.org/officeDocument/2006/relationships/hyperlink" Target="https://literacytrust.org.uk/resources/?phase=primary" TargetMode="External"/><Relationship Id="rId72" Type="http://schemas.openxmlformats.org/officeDocument/2006/relationships/hyperlink" Target="https://completemaths.com/public-site/free-resources/Complete-Mathematics-Problem-Solving-Booklet.pdf" TargetMode="External"/><Relationship Id="rId80" Type="http://schemas.openxmlformats.org/officeDocument/2006/relationships/hyperlink" Target="https://www.mangahigh.com/en/" TargetMode="External"/><Relationship Id="rId85" Type="http://schemas.openxmlformats.org/officeDocument/2006/relationships/hyperlink" Target="https://mathsbot.com/" TargetMode="External"/><Relationship Id="rId93" Type="http://schemas.openxmlformats.org/officeDocument/2006/relationships/hyperlink" Target="https://www.mymaths.co.uk/primary.html" TargetMode="External"/><Relationship Id="rId98" Type="http://schemas.openxmlformats.org/officeDocument/2006/relationships/hyperlink" Target="https://origami.me/diagrams/" TargetMode="External"/><Relationship Id="rId121" Type="http://schemas.openxmlformats.org/officeDocument/2006/relationships/hyperlink" Target="https://www.theealacademy.co.uk/services/resources/flashcards/" TargetMode="External"/><Relationship Id="rId3" Type="http://schemas.openxmlformats.org/officeDocument/2006/relationships/webSettings" Target="webSettings.xml"/><Relationship Id="rId12" Type="http://schemas.openxmlformats.org/officeDocument/2006/relationships/hyperlink" Target="https://www.scholastic.co.uk/search/search?utf8=%E2%9C%93&amp;search%5Bsite%5D=corporate&amp;search%5Bquery%5D=home+learning+packs&amp;search%5Bregion%5D=uk&amp;log=t" TargetMode="External"/><Relationship Id="rId17" Type="http://schemas.openxmlformats.org/officeDocument/2006/relationships/hyperlink" Target="https://classroomsecrets.co.uk/free-home-learning-packs/?fbclid=IwAR3TBFi91-dQa06dGztyZ5leTPyBQIod4jEnVUhH3-ENo8GW93ruVU7CpAo" TargetMode="External"/><Relationship Id="rId25" Type="http://schemas.openxmlformats.org/officeDocument/2006/relationships/hyperlink" Target="http://www.lovemybooks.co.uk/0-3-years" TargetMode="External"/><Relationship Id="rId33" Type="http://schemas.openxmlformats.org/officeDocument/2006/relationships/hyperlink" Target="https://www.tts-group.co.uk/home+learning+activities.html" TargetMode="External"/><Relationship Id="rId38" Type="http://schemas.openxmlformats.org/officeDocument/2006/relationships/hyperlink" Target="https://www.booktrust.org.uk/books-and-reading/bookfinder/" TargetMode="External"/><Relationship Id="rId46" Type="http://schemas.openxmlformats.org/officeDocument/2006/relationships/hyperlink" Target="https://etc.usf.edu/lit2go/" TargetMode="External"/><Relationship Id="rId59" Type="http://schemas.openxmlformats.org/officeDocument/2006/relationships/hyperlink" Target="https://www.researchify.co.uk/audiobooks.html" TargetMode="External"/><Relationship Id="rId67" Type="http://schemas.openxmlformats.org/officeDocument/2006/relationships/hyperlink" Target="https://www.atm.org.uk/Free-ATM-Resources-" TargetMode="External"/><Relationship Id="rId103" Type="http://schemas.openxmlformats.org/officeDocument/2006/relationships/hyperlink" Target="https://www.tes.com/articles/teachers-tv-primary-maths-applying-number-and-problem-solving" TargetMode="External"/><Relationship Id="rId108" Type="http://schemas.openxmlformats.org/officeDocument/2006/relationships/hyperlink" Target="https://ttrockstars.com/page/covid19support" TargetMode="External"/><Relationship Id="rId116" Type="http://schemas.openxmlformats.org/officeDocument/2006/relationships/hyperlink" Target="http://www.bfinclusion.org.uk/Forms.htm" TargetMode="External"/><Relationship Id="rId124" Type="http://schemas.openxmlformats.org/officeDocument/2006/relationships/hyperlink" Target="http://en.childrenslibrary.org/index.shtml" TargetMode="External"/><Relationship Id="rId129" Type="http://schemas.openxmlformats.org/officeDocument/2006/relationships/hyperlink" Target="https://uk.mantralingua.com/" TargetMode="External"/><Relationship Id="rId137" Type="http://schemas.openxmlformats.org/officeDocument/2006/relationships/hyperlink" Target="https://www.reallearners.co.uk/bilingual-reading-diaries/" TargetMode="External"/><Relationship Id="rId20" Type="http://schemas.openxmlformats.org/officeDocument/2006/relationships/hyperlink" Target="https://www.earlylearn.co.uk/" TargetMode="External"/><Relationship Id="rId41" Type="http://schemas.openxmlformats.org/officeDocument/2006/relationships/hyperlink" Target="http://davidoconnell.uk/activities" TargetMode="External"/><Relationship Id="rId54" Type="http://schemas.openxmlformats.org/officeDocument/2006/relationships/hyperlink" Target="https://www.oxfordowl.co.uk/for-home/find-a-book/library-page/" TargetMode="External"/><Relationship Id="rId62" Type="http://schemas.openxmlformats.org/officeDocument/2006/relationships/hyperlink" Target="https://twitter.com/i/broadcasts/1MYGNkBqXmwJw" TargetMode="External"/><Relationship Id="rId70" Type="http://schemas.openxmlformats.org/officeDocument/2006/relationships/hyperlink" Target="https://classroomsecrets.co.uk/tag/maths/" TargetMode="External"/><Relationship Id="rId75" Type="http://schemas.openxmlformats.org/officeDocument/2006/relationships/hyperlink" Target="https://www.dropbox.com/sh/67efif9da9euddy/AABYdjfmymrgXcyBl73Su-WMa?dl=0" TargetMode="External"/><Relationship Id="rId83" Type="http://schemas.openxmlformats.org/officeDocument/2006/relationships/hyperlink" Target="https://www.mathletics.com/uk/" TargetMode="External"/><Relationship Id="rId88" Type="http://schemas.openxmlformats.org/officeDocument/2006/relationships/hyperlink" Target="https://mathsframe.co.uk/en/resources/category/22/most-popular" TargetMode="External"/><Relationship Id="rId91" Type="http://schemas.openxmlformats.org/officeDocument/2006/relationships/hyperlink" Target="https://www.mathswithparents.com/KWeb?startTime=1584093399563" TargetMode="External"/><Relationship Id="rId96" Type="http://schemas.openxmlformats.org/officeDocument/2006/relationships/hyperlink" Target="https://nrich.maths.org/2493" TargetMode="External"/><Relationship Id="rId111" Type="http://schemas.openxmlformats.org/officeDocument/2006/relationships/hyperlink" Target="https://www.twinkl.co.uk/" TargetMode="External"/><Relationship Id="rId132" Type="http://schemas.openxmlformats.org/officeDocument/2006/relationships/hyperlink" Target="http://www.oxfordowl.co.uk" TargetMode="External"/><Relationship Id="rId14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twitter.com/hashtag/ClosureResources?src=hashtag_click" TargetMode="External"/><Relationship Id="rId15" Type="http://schemas.openxmlformats.org/officeDocument/2006/relationships/hyperlink" Target="https://www.helpkidzlearn.com/" TargetMode="External"/><Relationship Id="rId23" Type="http://schemas.openxmlformats.org/officeDocument/2006/relationships/hyperlink" Target="https://hungrylittleminds.campaign.gov.uk/" TargetMode="External"/><Relationship Id="rId28" Type="http://schemas.openxmlformats.org/officeDocument/2006/relationships/hyperlink" Target="https://www.nurseryworld.co.uk/category/working-with-parents/parent-s-guides" TargetMode="External"/><Relationship Id="rId36" Type="http://schemas.openxmlformats.org/officeDocument/2006/relationships/hyperlink" Target="https://authorfy.com/about/" TargetMode="External"/><Relationship Id="rId49" Type="http://schemas.openxmlformats.org/officeDocument/2006/relationships/hyperlink" Target="http://www.lovemybooks.co.uk/how-to" TargetMode="External"/><Relationship Id="rId57" Type="http://schemas.openxmlformats.org/officeDocument/2006/relationships/hyperlink" Target="https://resources.poetrysociety.org.uk/" TargetMode="External"/><Relationship Id="rId106" Type="http://schemas.openxmlformats.org/officeDocument/2006/relationships/hyperlink" Target="https://thirdspacelearning.com/" TargetMode="External"/><Relationship Id="rId114" Type="http://schemas.openxmlformats.org/officeDocument/2006/relationships/hyperlink" Target="https://www.baylanguagebooks.co.uk/" TargetMode="External"/><Relationship Id="rId119" Type="http://schemas.openxmlformats.org/officeDocument/2006/relationships/hyperlink" Target="https://clpe.org.uk/corebooks" TargetMode="External"/><Relationship Id="rId127" Type="http://schemas.openxmlformats.org/officeDocument/2006/relationships/hyperlink" Target="https://www.youtube.com/watch?time_continue=29&amp;v=I-ltDgyTXeQ&amp;feature=emb_logo" TargetMode="External"/><Relationship Id="rId10" Type="http://schemas.openxmlformats.org/officeDocument/2006/relationships/hyperlink" Target="https://www.nationaltrust.org.uk/50-things-to-do" TargetMode="External"/><Relationship Id="rId31" Type="http://schemas.openxmlformats.org/officeDocument/2006/relationships/hyperlink" Target="https://www.oxfordowl.co.uk/for-home/advice-for-parents/fun-ideas-learning-at-home/" TargetMode="External"/><Relationship Id="rId44" Type="http://schemas.openxmlformats.org/officeDocument/2006/relationships/hyperlink" Target="http://www.gutenberg.org/ebooks/search/?sort_order=downloads" TargetMode="External"/><Relationship Id="rId52" Type="http://schemas.openxmlformats.org/officeDocument/2006/relationships/hyperlink" Target="https://www.oliverjeffers.com/books" TargetMode="External"/><Relationship Id="rId60" Type="http://schemas.openxmlformats.org/officeDocument/2006/relationships/hyperlink" Target="https://www.robinhoodmat.co.uk/learning-project-overview-parents-2/" TargetMode="External"/><Relationship Id="rId65" Type="http://schemas.openxmlformats.org/officeDocument/2006/relationships/hyperlink" Target="https://worldbook.kitaboo.com/reader/worldbook/index.html?usertoken=Mjk5MzQ6MTpJUjA5MjAxNjoyOmNsaWVudDE2OTc6MTY5NzoyMjE2Mjg4OjE6MTU4NDM4MDExMzA2Mjp1cw%3D%3D&amp;fbclid=IwAR0S-Qi8536aT-M9Oo7HFIkD28fyYXpkzXscuEn8qzXd_MFavy2iD2vKUac" TargetMode="External"/><Relationship Id="rId73" Type="http://schemas.openxmlformats.org/officeDocument/2006/relationships/hyperlink" Target="https://diagnosticquestions.com/Revision2019" TargetMode="External"/><Relationship Id="rId78" Type="http://schemas.openxmlformats.org/officeDocument/2006/relationships/hyperlink" Target="https://kahoot.com/" TargetMode="External"/><Relationship Id="rId81" Type="http://schemas.openxmlformats.org/officeDocument/2006/relationships/hyperlink" Target="http://www.mathematicshed.com/" TargetMode="External"/><Relationship Id="rId86" Type="http://schemas.openxmlformats.org/officeDocument/2006/relationships/hyperlink" Target="https://www.mathsbox.org.uk/index1.php" TargetMode="External"/><Relationship Id="rId94" Type="http://schemas.openxmlformats.org/officeDocument/2006/relationships/hyperlink" Target="https://natwest.mymoneysense.com/home/" TargetMode="External"/><Relationship Id="rId99" Type="http://schemas.openxmlformats.org/officeDocument/2006/relationships/hyperlink" Target="https://www.oxfordowl.co.uk/for-home/maths/" TargetMode="External"/><Relationship Id="rId101" Type="http://schemas.openxmlformats.org/officeDocument/2006/relationships/hyperlink" Target="https://www.stem.org.uk/primary-maths" TargetMode="External"/><Relationship Id="rId122" Type="http://schemas.openxmlformats.org/officeDocument/2006/relationships/hyperlink" Target="https://www.eslflashcards.com/" TargetMode="External"/><Relationship Id="rId130" Type="http://schemas.openxmlformats.org/officeDocument/2006/relationships/hyperlink" Target="https://webapps.mantralingua.com/library/document" TargetMode="External"/><Relationship Id="rId135" Type="http://schemas.openxmlformats.org/officeDocument/2006/relationships/hyperlink" Target="https://campaignresources.phe.gov.uk/resources/campaigns/101/resources/4992" TargetMode="External"/><Relationship Id="rId4" Type="http://schemas.openxmlformats.org/officeDocument/2006/relationships/hyperlink" Target="https://llc.ent.sirsidynix.net.uk/client/en_GB/kingston" TargetMode="External"/><Relationship Id="rId9" Type="http://schemas.openxmlformats.org/officeDocument/2006/relationships/hyperlink" Target="https://medium.com/pobble/simple-and-fun-non-screen-activities-that-children-can-do-at-home-115543cb3b9c" TargetMode="External"/><Relationship Id="rId13" Type="http://schemas.openxmlformats.org/officeDocument/2006/relationships/hyperlink" Target="https://naturedetectives.woodlandtrust.org.uk/naturedetectives/" TargetMode="External"/><Relationship Id="rId18" Type="http://schemas.openxmlformats.org/officeDocument/2006/relationships/hyperlink" Target="http://www.crickweb.co.uk/Early-Years.html" TargetMode="External"/><Relationship Id="rId39" Type="http://schemas.openxmlformats.org/officeDocument/2006/relationships/hyperlink" Target="https://www.carylhart.com/special-projects/author-events" TargetMode="External"/><Relationship Id="rId109" Type="http://schemas.openxmlformats.org/officeDocument/2006/relationships/hyperlink" Target="https://www.topmarks.co.uk/" TargetMode="External"/><Relationship Id="rId34" Type="http://schemas.openxmlformats.org/officeDocument/2006/relationships/hyperlink" Target="https://www.twinkl.co.uk/blog/how-to-utilise-twinkl-during-the-coronavirus-shutdown-a-guide-for-schools" TargetMode="External"/><Relationship Id="rId50" Type="http://schemas.openxmlformats.org/officeDocument/2006/relationships/hyperlink" Target="https://megmclaren.com/Drawing-and-activities" TargetMode="External"/><Relationship Id="rId55" Type="http://schemas.openxmlformats.org/officeDocument/2006/relationships/hyperlink" Target="https://home.oxfordowl.co.uk/school-closure-resources/?region=uk" TargetMode="External"/><Relationship Id="rId76" Type="http://schemas.openxmlformats.org/officeDocument/2006/relationships/hyperlink" Target="https://figurethis.nctm.org/index.html" TargetMode="External"/><Relationship Id="rId97" Type="http://schemas.openxmlformats.org/officeDocument/2006/relationships/hyperlink" Target="https://www.origami-fun.com/printable-origami.html" TargetMode="External"/><Relationship Id="rId104" Type="http://schemas.openxmlformats.org/officeDocument/2006/relationships/hyperlink" Target="https://www.tes.com/teaching-resource/tarsia-style-jigsaw-template-11875977" TargetMode="External"/><Relationship Id="rId120" Type="http://schemas.openxmlformats.org/officeDocument/2006/relationships/hyperlink" Target="https://www.doctorsoftheworld.org.uk/coronavirus-information/" TargetMode="External"/><Relationship Id="rId125" Type="http://schemas.openxmlformats.org/officeDocument/2006/relationships/hyperlink" Target="http://read.mantralingua.com/reader/MobileReader/index.html" TargetMode="External"/><Relationship Id="rId141" Type="http://schemas.openxmlformats.org/officeDocument/2006/relationships/theme" Target="theme/theme1.xml"/><Relationship Id="rId7" Type="http://schemas.openxmlformats.org/officeDocument/2006/relationships/hyperlink" Target="https://connectedu.sharetribe.com/" TargetMode="External"/><Relationship Id="rId71" Type="http://schemas.openxmlformats.org/officeDocument/2006/relationships/hyperlink" Target="https://completemaths.com/" TargetMode="External"/><Relationship Id="rId92" Type="http://schemas.openxmlformats.org/officeDocument/2006/relationships/hyperlink" Target="https://mathszone.co.uk/" TargetMode="External"/><Relationship Id="rId2" Type="http://schemas.openxmlformats.org/officeDocument/2006/relationships/settings" Target="settings.xml"/><Relationship Id="rId29" Type="http://schemas.openxmlformats.org/officeDocument/2006/relationships/hyperlink" Target="https://www.ncetm.org.uk/resources/27610" TargetMode="External"/><Relationship Id="rId24" Type="http://schemas.openxmlformats.org/officeDocument/2006/relationships/hyperlink" Target="http://www.lovemybooks.co.uk/how-to" TargetMode="External"/><Relationship Id="rId40" Type="http://schemas.openxmlformats.org/officeDocument/2006/relationships/hyperlink" Target="https://clpe.org.uk/library-and-resources" TargetMode="External"/><Relationship Id="rId45" Type="http://schemas.openxmlformats.org/officeDocument/2006/relationships/hyperlink" Target="http://en.childrenslibrary.org/index.shtml" TargetMode="External"/><Relationship Id="rId66" Type="http://schemas.openxmlformats.org/officeDocument/2006/relationships/hyperlink" Target="https://www.10ticks.co.uk/" TargetMode="External"/><Relationship Id="rId87" Type="http://schemas.openxmlformats.org/officeDocument/2006/relationships/hyperlink" Target="https://www.themathsfactor.com/" TargetMode="External"/><Relationship Id="rId110" Type="http://schemas.openxmlformats.org/officeDocument/2006/relationships/hyperlink" Target="https://www.transum.org/" TargetMode="External"/><Relationship Id="rId115" Type="http://schemas.openxmlformats.org/officeDocument/2006/relationships/hyperlink" Target="http://www.bookstart.org.uk" TargetMode="External"/><Relationship Id="rId131" Type="http://schemas.openxmlformats.org/officeDocument/2006/relationships/hyperlink" Target="http://www.milet.com" TargetMode="External"/><Relationship Id="rId136" Type="http://schemas.openxmlformats.org/officeDocument/2006/relationships/hyperlink" Target="http://www.racingtoenglish.moonfruit.com/other-free-downloads/4545216728" TargetMode="External"/><Relationship Id="rId61" Type="http://schemas.openxmlformats.org/officeDocument/2006/relationships/hyperlink" Target="https://www.storynory.com/" TargetMode="External"/><Relationship Id="rId82" Type="http://schemas.openxmlformats.org/officeDocument/2006/relationships/hyperlink" Target="https://eng.mathgames.com/" TargetMode="External"/><Relationship Id="rId19" Type="http://schemas.openxmlformats.org/officeDocument/2006/relationships/hyperlink" Target="https://www.dad.info/kids/children/toddlers-and-10-minutes-what-you-can-do" TargetMode="External"/><Relationship Id="rId14" Type="http://schemas.openxmlformats.org/officeDocument/2006/relationships/hyperlink" Target="https://www.lgfl.net/inclusion/default.aspx?f=1" TargetMode="External"/><Relationship Id="rId30" Type="http://schemas.openxmlformats.org/officeDocument/2006/relationships/hyperlink" Target="https://www.nhs.uk/conditions/pregnancy-and-baby/play-ideas-and-reading/" TargetMode="External"/><Relationship Id="rId35" Type="http://schemas.openxmlformats.org/officeDocument/2006/relationships/hyperlink" Target="https://www.twinkl.co.uk/resources/home-early-years/home-early-years-home-learning" TargetMode="External"/><Relationship Id="rId56" Type="http://schemas.openxmlformats.org/officeDocument/2006/relationships/hyperlink" Target="http://www.pobble365.com/" TargetMode="External"/><Relationship Id="rId77" Type="http://schemas.openxmlformats.org/officeDocument/2006/relationships/hyperlink" Target="https://www.ictgames.com/" TargetMode="External"/><Relationship Id="rId100" Type="http://schemas.openxmlformats.org/officeDocument/2006/relationships/hyperlink" Target="https://www.postalmuseum.org/wp-content/uploads/2017/08/1.-Cracking-Code-Breakers-full-resource.pdf" TargetMode="External"/><Relationship Id="rId105" Type="http://schemas.openxmlformats.org/officeDocument/2006/relationships/hyperlink" Target="https://www.tes.com/teaching-resource/powerpoint-tarsia-template-and-as-bio-review-starter-tarsia-11866496" TargetMode="External"/><Relationship Id="rId126" Type="http://schemas.openxmlformats.org/officeDocument/2006/relationships/hyperlink" Target="mailto:robene@mantralingu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 Webb</dc:creator>
  <cp:lastModifiedBy>Windows User</cp:lastModifiedBy>
  <cp:revision>2</cp:revision>
  <dcterms:created xsi:type="dcterms:W3CDTF">2020-03-19T16:49:00Z</dcterms:created>
  <dcterms:modified xsi:type="dcterms:W3CDTF">2020-03-19T16:49:00Z</dcterms:modified>
</cp:coreProperties>
</file>