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62E0" w14:textId="10C1F968" w:rsidR="00DA01A3" w:rsidRPr="00260455" w:rsidRDefault="00DA01A3" w:rsidP="00DA01A3">
      <w:pPr>
        <w:pStyle w:val="Body"/>
        <w:jc w:val="both"/>
        <w:rPr>
          <w:rFonts w:asciiTheme="majorHAnsi" w:eastAsia="Century Gothic" w:hAnsiTheme="majorHAnsi" w:cs="Century Gothic"/>
          <w:b/>
          <w:bCs/>
        </w:rPr>
      </w:pPr>
    </w:p>
    <w:p w14:paraId="25D12B48" w14:textId="6A37C622" w:rsidR="00DA01A3" w:rsidRPr="00260455" w:rsidRDefault="00DA01A3" w:rsidP="00DA01A3">
      <w:pPr>
        <w:pStyle w:val="Body"/>
        <w:tabs>
          <w:tab w:val="center" w:pos="4513"/>
          <w:tab w:val="left" w:pos="7710"/>
        </w:tabs>
        <w:outlineLvl w:val="0"/>
        <w:rPr>
          <w:rFonts w:asciiTheme="majorHAnsi" w:eastAsia="Century Gothic" w:hAnsiTheme="majorHAnsi" w:cs="Century Gothic"/>
          <w:b/>
          <w:bCs/>
          <w:szCs w:val="36"/>
        </w:rPr>
      </w:pPr>
      <w:r w:rsidRPr="00260455">
        <w:rPr>
          <w:rFonts w:asciiTheme="majorHAnsi" w:eastAsia="Century Gothic" w:hAnsiTheme="majorHAnsi" w:cs="Century Gothic"/>
          <w:b/>
          <w:bCs/>
          <w:szCs w:val="36"/>
        </w:rPr>
        <w:tab/>
      </w:r>
    </w:p>
    <w:p w14:paraId="64761EF4" w14:textId="2E10783C" w:rsidR="00DA01A3" w:rsidRPr="00260455" w:rsidRDefault="00DA01A3" w:rsidP="00DA01A3">
      <w:pPr>
        <w:pStyle w:val="Body"/>
        <w:jc w:val="center"/>
        <w:rPr>
          <w:rFonts w:asciiTheme="majorHAnsi" w:hAnsiTheme="majorHAnsi"/>
          <w:b/>
          <w:bCs/>
          <w:sz w:val="32"/>
          <w:szCs w:val="32"/>
        </w:rPr>
      </w:pPr>
      <w:r w:rsidRPr="00260455">
        <w:rPr>
          <w:rFonts w:asciiTheme="majorHAnsi" w:hAnsiTheme="majorHAnsi"/>
          <w:b/>
          <w:bCs/>
          <w:sz w:val="32"/>
          <w:szCs w:val="32"/>
        </w:rPr>
        <w:t>F</w:t>
      </w:r>
      <w:r>
        <w:rPr>
          <w:rFonts w:asciiTheme="majorHAnsi" w:hAnsiTheme="majorHAnsi"/>
          <w:b/>
          <w:bCs/>
          <w:sz w:val="32"/>
          <w:szCs w:val="32"/>
        </w:rPr>
        <w:t>ULL GOVERNING BODY</w:t>
      </w:r>
    </w:p>
    <w:p w14:paraId="228E6084" w14:textId="3CB6B014" w:rsidR="00DA01A3" w:rsidRPr="00260455" w:rsidRDefault="00DA01A3" w:rsidP="00DA01A3">
      <w:pPr>
        <w:pStyle w:val="Body"/>
        <w:jc w:val="center"/>
        <w:rPr>
          <w:rFonts w:asciiTheme="majorHAnsi" w:eastAsia="Century Gothic" w:hAnsiTheme="majorHAnsi" w:cs="Century Gothic"/>
          <w:b/>
          <w:bCs/>
          <w:szCs w:val="20"/>
        </w:rPr>
      </w:pPr>
      <w:r w:rsidRPr="00260455">
        <w:rPr>
          <w:rFonts w:asciiTheme="majorHAnsi" w:hAnsiTheme="majorHAnsi"/>
          <w:b/>
          <w:bCs/>
          <w:sz w:val="32"/>
          <w:szCs w:val="32"/>
        </w:rPr>
        <w:t>20</w:t>
      </w:r>
      <w:r w:rsidR="007963D0">
        <w:rPr>
          <w:rFonts w:asciiTheme="majorHAnsi" w:hAnsiTheme="majorHAnsi"/>
          <w:b/>
          <w:bCs/>
          <w:sz w:val="32"/>
          <w:szCs w:val="32"/>
        </w:rPr>
        <w:t>2</w:t>
      </w:r>
      <w:r w:rsidR="000F1AEB">
        <w:rPr>
          <w:rFonts w:asciiTheme="majorHAnsi" w:hAnsiTheme="majorHAnsi"/>
          <w:b/>
          <w:bCs/>
          <w:sz w:val="32"/>
          <w:szCs w:val="32"/>
        </w:rPr>
        <w:t>1-22</w:t>
      </w:r>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2964"/>
        <w:gridCol w:w="236"/>
        <w:gridCol w:w="3037"/>
        <w:gridCol w:w="2268"/>
      </w:tblGrid>
      <w:tr w:rsidR="00DA01A3" w:rsidRPr="009273BB" w14:paraId="2A9E110D" w14:textId="77777777" w:rsidTr="009A5334">
        <w:tc>
          <w:tcPr>
            <w:tcW w:w="1020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B1974AE" w14:textId="37D5D811" w:rsidR="00DA01A3" w:rsidRPr="009273BB" w:rsidRDefault="00DA01A3" w:rsidP="009A5334">
            <w:pPr>
              <w:pStyle w:val="Body"/>
              <w:rPr>
                <w:rFonts w:ascii="Arial" w:eastAsia="Century Gothic" w:hAnsi="Arial" w:cs="Arial"/>
                <w:b/>
                <w:bCs/>
              </w:rPr>
            </w:pPr>
            <w:r w:rsidRPr="009273BB">
              <w:rPr>
                <w:rFonts w:ascii="Arial" w:hAnsi="Arial" w:cs="Arial"/>
                <w:b/>
                <w:bCs/>
              </w:rPr>
              <w:t>Minutes</w:t>
            </w:r>
          </w:p>
        </w:tc>
      </w:tr>
      <w:tr w:rsidR="00DA01A3" w:rsidRPr="009273BB" w14:paraId="7ADE4283" w14:textId="77777777" w:rsidTr="00964712">
        <w:trPr>
          <w:trHeight w:val="262"/>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00F166" w14:textId="77777777" w:rsidR="00DA01A3" w:rsidRPr="009273BB" w:rsidRDefault="00DA01A3" w:rsidP="009A5334">
            <w:pPr>
              <w:pStyle w:val="Body"/>
              <w:rPr>
                <w:rFonts w:ascii="Arial" w:eastAsia="Century Gothic" w:hAnsi="Arial" w:cs="Arial"/>
                <w:b/>
                <w:bCs/>
              </w:rPr>
            </w:pPr>
            <w:r w:rsidRPr="009273BB">
              <w:rPr>
                <w:rFonts w:ascii="Arial" w:hAnsi="Arial" w:cs="Arial"/>
                <w:b/>
                <w:bCs/>
              </w:rPr>
              <w:t>Date/Time: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8914" w14:textId="14DB0B90" w:rsidR="00DA01A3" w:rsidRPr="009273BB" w:rsidRDefault="00E25F5E" w:rsidP="007255B4">
            <w:pPr>
              <w:pStyle w:val="Body"/>
              <w:rPr>
                <w:rFonts w:ascii="Arial" w:hAnsi="Arial" w:cs="Arial"/>
                <w:b/>
                <w:bCs/>
              </w:rPr>
            </w:pPr>
            <w:r>
              <w:rPr>
                <w:rFonts w:ascii="Arial" w:hAnsi="Arial" w:cs="Arial"/>
                <w:b/>
                <w:bCs/>
              </w:rPr>
              <w:t>22 September</w:t>
            </w:r>
            <w:r w:rsidR="00D60962">
              <w:rPr>
                <w:rFonts w:ascii="Arial" w:hAnsi="Arial" w:cs="Arial"/>
                <w:b/>
                <w:bCs/>
              </w:rPr>
              <w:t xml:space="preserve"> 2021</w:t>
            </w:r>
            <w:r w:rsidR="00F90F3D">
              <w:rPr>
                <w:rFonts w:ascii="Arial" w:hAnsi="Arial" w:cs="Arial"/>
                <w:b/>
                <w:bCs/>
              </w:rPr>
              <w:t>,</w:t>
            </w:r>
            <w:r w:rsidR="000A540A">
              <w:rPr>
                <w:rFonts w:ascii="Arial" w:hAnsi="Arial" w:cs="Arial"/>
                <w:b/>
                <w:bCs/>
              </w:rPr>
              <w:t xml:space="preserve"> 18:30</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4CB8DA" w14:textId="77777777" w:rsidR="00DA01A3" w:rsidRPr="009273BB" w:rsidRDefault="00DA01A3" w:rsidP="009A5334">
            <w:pPr>
              <w:rPr>
                <w:rFonts w:ascii="Arial" w:hAnsi="Arial" w:cs="Arial"/>
                <w:sz w:val="22"/>
                <w:szCs w:val="22"/>
              </w:rPr>
            </w:pPr>
          </w:p>
        </w:tc>
        <w:tc>
          <w:tcPr>
            <w:tcW w:w="30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5C754F" w14:textId="77777777" w:rsidR="00DA01A3" w:rsidRPr="009273BB" w:rsidRDefault="00DA01A3" w:rsidP="009A5334">
            <w:pPr>
              <w:pStyle w:val="Body"/>
              <w:rPr>
                <w:rFonts w:ascii="Arial" w:hAnsi="Arial" w:cs="Arial"/>
              </w:rPr>
            </w:pPr>
            <w:r w:rsidRPr="009273BB">
              <w:rPr>
                <w:rFonts w:ascii="Arial" w:hAnsi="Arial" w:cs="Arial"/>
                <w:b/>
                <w:bCs/>
              </w:rPr>
              <w:t xml:space="preserve">Location: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4A0A" w14:textId="1CA47E34" w:rsidR="00DA01A3" w:rsidRPr="009273BB" w:rsidRDefault="007963D0" w:rsidP="00E63E50">
            <w:pPr>
              <w:pStyle w:val="Body"/>
              <w:rPr>
                <w:rFonts w:ascii="Arial" w:hAnsi="Arial" w:cs="Arial"/>
              </w:rPr>
            </w:pPr>
            <w:r>
              <w:rPr>
                <w:rFonts w:ascii="Arial" w:hAnsi="Arial" w:cs="Arial"/>
                <w:b/>
                <w:bCs/>
              </w:rPr>
              <w:t>Google Meet</w:t>
            </w:r>
          </w:p>
        </w:tc>
      </w:tr>
    </w:tbl>
    <w:p w14:paraId="6C05EFA9" w14:textId="0FEAA598" w:rsidR="00DB7610" w:rsidRDefault="00DB7610">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10343" w:type="dxa"/>
        <w:tblLayout w:type="fixed"/>
        <w:tblLook w:val="04A0" w:firstRow="1" w:lastRow="0" w:firstColumn="1" w:lastColumn="0" w:noHBand="0" w:noVBand="1"/>
      </w:tblPr>
      <w:tblGrid>
        <w:gridCol w:w="1696"/>
        <w:gridCol w:w="284"/>
        <w:gridCol w:w="2551"/>
        <w:gridCol w:w="851"/>
        <w:gridCol w:w="283"/>
        <w:gridCol w:w="1701"/>
        <w:gridCol w:w="709"/>
        <w:gridCol w:w="2268"/>
      </w:tblGrid>
      <w:tr w:rsidR="007A12EC" w:rsidRPr="00C344E3" w14:paraId="527469A6" w14:textId="77777777" w:rsidTr="00D60962">
        <w:tc>
          <w:tcPr>
            <w:tcW w:w="5382" w:type="dxa"/>
            <w:gridSpan w:val="4"/>
            <w:shd w:val="clear" w:color="auto" w:fill="BFBFBF" w:themeFill="background1" w:themeFillShade="BF"/>
          </w:tcPr>
          <w:p w14:paraId="525FC43A"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Governors (</w:t>
            </w:r>
            <w:r w:rsidRPr="004A1917">
              <w:rPr>
                <w:rFonts w:ascii="Arial" w:hAnsi="Arial" w:cs="Arial"/>
              </w:rPr>
              <w:t>Y</w:t>
            </w:r>
            <w:r w:rsidRPr="004604C3">
              <w:rPr>
                <w:rFonts w:ascii="Arial" w:hAnsi="Arial" w:cs="Arial"/>
              </w:rPr>
              <w:t xml:space="preserve"> if </w:t>
            </w:r>
            <w:r>
              <w:rPr>
                <w:rFonts w:ascii="Arial" w:hAnsi="Arial" w:cs="Arial"/>
              </w:rPr>
              <w:t>in attendance</w:t>
            </w:r>
            <w:r w:rsidRPr="004604C3">
              <w:rPr>
                <w:rFonts w:ascii="Arial" w:hAnsi="Arial" w:cs="Arial"/>
              </w:rPr>
              <w:t>)</w:t>
            </w:r>
            <w:r>
              <w:rPr>
                <w:rFonts w:ascii="Arial" w:hAnsi="Arial" w:cs="Arial"/>
              </w:rPr>
              <w:t>. Ch indicates Chair</w:t>
            </w:r>
          </w:p>
        </w:tc>
        <w:tc>
          <w:tcPr>
            <w:tcW w:w="283" w:type="dxa"/>
            <w:tcBorders>
              <w:top w:val="nil"/>
              <w:bottom w:val="nil"/>
            </w:tcBorders>
            <w:shd w:val="clear" w:color="auto" w:fill="auto"/>
          </w:tcPr>
          <w:p w14:paraId="3EF7C1B8"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4678" w:type="dxa"/>
            <w:gridSpan w:val="3"/>
            <w:tcBorders>
              <w:bottom w:val="single" w:sz="4" w:space="0" w:color="000000" w:themeColor="text1"/>
            </w:tcBorders>
            <w:shd w:val="clear" w:color="auto" w:fill="BFBFBF" w:themeFill="background1" w:themeFillShade="BF"/>
          </w:tcPr>
          <w:p w14:paraId="41CF8D81"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In attendance</w:t>
            </w:r>
          </w:p>
        </w:tc>
      </w:tr>
      <w:tr w:rsidR="007963D0" w:rsidRPr="00C344E3" w14:paraId="02969BEE" w14:textId="77777777" w:rsidTr="00D60962">
        <w:tc>
          <w:tcPr>
            <w:tcW w:w="1696" w:type="dxa"/>
          </w:tcPr>
          <w:p w14:paraId="5705F2B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LA nominated</w:t>
            </w:r>
          </w:p>
        </w:tc>
        <w:tc>
          <w:tcPr>
            <w:tcW w:w="284" w:type="dxa"/>
          </w:tcPr>
          <w:p w14:paraId="1A3C9E5D" w14:textId="47051F1E"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294076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Patrick Neave</w:t>
            </w:r>
          </w:p>
        </w:tc>
        <w:tc>
          <w:tcPr>
            <w:tcW w:w="851" w:type="dxa"/>
          </w:tcPr>
          <w:p w14:paraId="23EC443F" w14:textId="583B7AA8"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PN</w:t>
            </w:r>
          </w:p>
        </w:tc>
        <w:tc>
          <w:tcPr>
            <w:tcW w:w="283" w:type="dxa"/>
            <w:tcBorders>
              <w:top w:val="nil"/>
              <w:bottom w:val="nil"/>
            </w:tcBorders>
          </w:tcPr>
          <w:p w14:paraId="3A02F23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bottom w:val="single" w:sz="4" w:space="0" w:color="auto"/>
            </w:tcBorders>
          </w:tcPr>
          <w:p w14:paraId="1E12ECD8" w14:textId="7F00F7DD" w:rsidR="007963D0" w:rsidRPr="004604C3"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Ardeep Virdi</w:t>
            </w:r>
          </w:p>
        </w:tc>
        <w:tc>
          <w:tcPr>
            <w:tcW w:w="709" w:type="dxa"/>
            <w:tcBorders>
              <w:bottom w:val="single" w:sz="4" w:space="0" w:color="auto"/>
            </w:tcBorders>
          </w:tcPr>
          <w:p w14:paraId="5714CB2C" w14:textId="71E03F68" w:rsidR="007963D0" w:rsidRPr="004604C3"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AV</w:t>
            </w:r>
          </w:p>
        </w:tc>
        <w:tc>
          <w:tcPr>
            <w:tcW w:w="2268" w:type="dxa"/>
            <w:tcBorders>
              <w:bottom w:val="single" w:sz="4" w:space="0" w:color="auto"/>
            </w:tcBorders>
          </w:tcPr>
          <w:p w14:paraId="53C3335F" w14:textId="434B49F4" w:rsidR="007963D0" w:rsidRPr="004604C3"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Deputy Head</w:t>
            </w:r>
          </w:p>
        </w:tc>
      </w:tr>
      <w:tr w:rsidR="007963D0" w:rsidRPr="00C344E3" w14:paraId="2006DC03" w14:textId="77777777" w:rsidTr="00D60962">
        <w:tc>
          <w:tcPr>
            <w:tcW w:w="1696" w:type="dxa"/>
            <w:vMerge w:val="restart"/>
          </w:tcPr>
          <w:p w14:paraId="66E8B9D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Parent elected</w:t>
            </w:r>
          </w:p>
        </w:tc>
        <w:tc>
          <w:tcPr>
            <w:tcW w:w="284" w:type="dxa"/>
          </w:tcPr>
          <w:p w14:paraId="092DAE9F" w14:textId="253C9852"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Borders>
              <w:top w:val="single" w:sz="4" w:space="0" w:color="auto"/>
            </w:tcBorders>
          </w:tcPr>
          <w:p w14:paraId="3890C182" w14:textId="5034E08A"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Jennifer Cropley</w:t>
            </w:r>
          </w:p>
        </w:tc>
        <w:tc>
          <w:tcPr>
            <w:tcW w:w="851" w:type="dxa"/>
            <w:tcBorders>
              <w:top w:val="single" w:sz="4" w:space="0" w:color="auto"/>
            </w:tcBorders>
          </w:tcPr>
          <w:p w14:paraId="245C7776" w14:textId="6CF7B783"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JC</w:t>
            </w:r>
          </w:p>
        </w:tc>
        <w:tc>
          <w:tcPr>
            <w:tcW w:w="283" w:type="dxa"/>
            <w:tcBorders>
              <w:top w:val="single" w:sz="4" w:space="0" w:color="auto"/>
              <w:bottom w:val="nil"/>
              <w:right w:val="nil"/>
            </w:tcBorders>
          </w:tcPr>
          <w:p w14:paraId="0A5FBE8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single" w:sz="4" w:space="0" w:color="auto"/>
              <w:left w:val="nil"/>
              <w:bottom w:val="nil"/>
              <w:right w:val="nil"/>
            </w:tcBorders>
          </w:tcPr>
          <w:p w14:paraId="161D715A" w14:textId="71D9C6D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single" w:sz="4" w:space="0" w:color="auto"/>
              <w:left w:val="nil"/>
              <w:bottom w:val="nil"/>
              <w:right w:val="nil"/>
            </w:tcBorders>
          </w:tcPr>
          <w:p w14:paraId="02924C89" w14:textId="25A0CB2D"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single" w:sz="4" w:space="0" w:color="auto"/>
              <w:left w:val="nil"/>
              <w:bottom w:val="nil"/>
              <w:right w:val="nil"/>
            </w:tcBorders>
          </w:tcPr>
          <w:p w14:paraId="418ED825" w14:textId="72BD7FB4"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3AC220AF" w14:textId="77777777" w:rsidTr="00D60962">
        <w:tc>
          <w:tcPr>
            <w:tcW w:w="1696" w:type="dxa"/>
            <w:vMerge/>
          </w:tcPr>
          <w:p w14:paraId="42331E0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E13E290" w14:textId="307127B2"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BE776FF" w14:textId="12C59A4A"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Mona Lukha</w:t>
            </w:r>
          </w:p>
        </w:tc>
        <w:tc>
          <w:tcPr>
            <w:tcW w:w="851" w:type="dxa"/>
          </w:tcPr>
          <w:p w14:paraId="19CCCF75" w14:textId="03F05523"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ML</w:t>
            </w:r>
          </w:p>
        </w:tc>
        <w:tc>
          <w:tcPr>
            <w:tcW w:w="283" w:type="dxa"/>
            <w:tcBorders>
              <w:top w:val="nil"/>
              <w:bottom w:val="nil"/>
              <w:right w:val="nil"/>
            </w:tcBorders>
          </w:tcPr>
          <w:p w14:paraId="613F858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5CF29DED" w14:textId="4AAF2F0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2A18009" w14:textId="0C8D539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8B9CB88" w14:textId="6E5FD7B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2EEF0787" w14:textId="77777777" w:rsidTr="00D60962">
        <w:trPr>
          <w:trHeight w:val="246"/>
        </w:trPr>
        <w:tc>
          <w:tcPr>
            <w:tcW w:w="1696" w:type="dxa"/>
          </w:tcPr>
          <w:p w14:paraId="430A17D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Staff</w:t>
            </w:r>
          </w:p>
        </w:tc>
        <w:tc>
          <w:tcPr>
            <w:tcW w:w="284" w:type="dxa"/>
          </w:tcPr>
          <w:p w14:paraId="7540FD99" w14:textId="20AC3B7C" w:rsidR="007963D0" w:rsidRPr="004A1917" w:rsidRDefault="00B55015" w:rsidP="00D609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r>
              <w:rPr>
                <w:rFonts w:ascii="Arial" w:hAnsi="Arial" w:cs="Arial"/>
                <w:sz w:val="20"/>
                <w:szCs w:val="20"/>
              </w:rPr>
              <w:t>Y</w:t>
            </w:r>
          </w:p>
        </w:tc>
        <w:tc>
          <w:tcPr>
            <w:tcW w:w="2551" w:type="dxa"/>
          </w:tcPr>
          <w:p w14:paraId="594DD1C3" w14:textId="436AD767" w:rsidR="007963D0" w:rsidRPr="004A1917"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 xml:space="preserve">Marie </w:t>
            </w:r>
            <w:proofErr w:type="spellStart"/>
            <w:r>
              <w:rPr>
                <w:rFonts w:ascii="Arial" w:hAnsi="Arial" w:cs="Arial"/>
              </w:rPr>
              <w:t>Maval</w:t>
            </w:r>
            <w:r w:rsidR="00AF1052">
              <w:rPr>
                <w:rFonts w:ascii="Arial" w:hAnsi="Arial" w:cs="Arial"/>
              </w:rPr>
              <w:t>e</w:t>
            </w:r>
            <w:proofErr w:type="spellEnd"/>
          </w:p>
        </w:tc>
        <w:tc>
          <w:tcPr>
            <w:tcW w:w="851" w:type="dxa"/>
          </w:tcPr>
          <w:p w14:paraId="1975175C" w14:textId="6F55BC50" w:rsidR="007963D0" w:rsidRPr="004A1917"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MM</w:t>
            </w:r>
          </w:p>
        </w:tc>
        <w:tc>
          <w:tcPr>
            <w:tcW w:w="283" w:type="dxa"/>
            <w:tcBorders>
              <w:top w:val="nil"/>
              <w:bottom w:val="nil"/>
              <w:right w:val="nil"/>
            </w:tcBorders>
          </w:tcPr>
          <w:p w14:paraId="3C0DDF0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B3177F0" w14:textId="670D187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33D32A13" w14:textId="43C49175"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4701E65B" w14:textId="680C87D9"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74C55" w:rsidRPr="00C344E3" w14:paraId="72F5864A" w14:textId="77777777" w:rsidTr="00D60962">
        <w:trPr>
          <w:trHeight w:val="246"/>
        </w:trPr>
        <w:tc>
          <w:tcPr>
            <w:tcW w:w="1696" w:type="dxa"/>
          </w:tcPr>
          <w:p w14:paraId="2CBD9A43" w14:textId="18DC6D8F"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Head Teacher</w:t>
            </w:r>
          </w:p>
        </w:tc>
        <w:tc>
          <w:tcPr>
            <w:tcW w:w="284" w:type="dxa"/>
          </w:tcPr>
          <w:p w14:paraId="00D3D86E" w14:textId="5B63CD3B" w:rsidR="00574C55"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5A22B080" w14:textId="6264CC8A"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Elizabeth Strong</w:t>
            </w:r>
          </w:p>
        </w:tc>
        <w:tc>
          <w:tcPr>
            <w:tcW w:w="851" w:type="dxa"/>
          </w:tcPr>
          <w:p w14:paraId="7FDA15B5" w14:textId="3CC3C7F1"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ES</w:t>
            </w:r>
          </w:p>
        </w:tc>
        <w:tc>
          <w:tcPr>
            <w:tcW w:w="283" w:type="dxa"/>
            <w:tcBorders>
              <w:top w:val="nil"/>
              <w:bottom w:val="nil"/>
              <w:right w:val="nil"/>
            </w:tcBorders>
          </w:tcPr>
          <w:p w14:paraId="6C7FCC0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DC3B59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581B0600"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1FC2103C"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B6C78" w:rsidRPr="00C344E3" w14:paraId="627D9A16" w14:textId="77777777" w:rsidTr="00D60962">
        <w:trPr>
          <w:gridAfter w:val="2"/>
          <w:wAfter w:w="2977" w:type="dxa"/>
        </w:trPr>
        <w:tc>
          <w:tcPr>
            <w:tcW w:w="1696" w:type="dxa"/>
            <w:vMerge w:val="restart"/>
          </w:tcPr>
          <w:p w14:paraId="2300910C"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67C94C61"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308408F8"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5458E2DE"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Co-opted</w:t>
            </w:r>
          </w:p>
        </w:tc>
        <w:tc>
          <w:tcPr>
            <w:tcW w:w="284" w:type="dxa"/>
          </w:tcPr>
          <w:p w14:paraId="71043124" w14:textId="7E1A2089" w:rsidR="005B6C78"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48DE31C1" w14:textId="2BC6D88A"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 xml:space="preserve">Stephen Hyams </w:t>
            </w:r>
            <w:r>
              <w:rPr>
                <w:rFonts w:ascii="Arial" w:hAnsi="Arial" w:cs="Arial"/>
              </w:rPr>
              <w:t>(Ch)</w:t>
            </w:r>
          </w:p>
        </w:tc>
        <w:tc>
          <w:tcPr>
            <w:tcW w:w="851" w:type="dxa"/>
          </w:tcPr>
          <w:p w14:paraId="0F27A6BD" w14:textId="64E8C9DC"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SH</w:t>
            </w:r>
          </w:p>
        </w:tc>
        <w:tc>
          <w:tcPr>
            <w:tcW w:w="283" w:type="dxa"/>
            <w:tcBorders>
              <w:top w:val="nil"/>
              <w:bottom w:val="nil"/>
              <w:right w:val="nil"/>
            </w:tcBorders>
          </w:tcPr>
          <w:p w14:paraId="7F344A2B"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140E4597" w14:textId="7D09F0EB" w:rsidR="005B6C78" w:rsidRPr="007963D0"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color w:val="BFBFBF" w:themeColor="background1" w:themeShade="BF"/>
              </w:rPr>
            </w:pPr>
          </w:p>
        </w:tc>
      </w:tr>
      <w:tr w:rsidR="007963D0" w:rsidRPr="00C344E3" w14:paraId="1CF1A6C6" w14:textId="77777777" w:rsidTr="00D60962">
        <w:tc>
          <w:tcPr>
            <w:tcW w:w="1696" w:type="dxa"/>
            <w:vMerge/>
          </w:tcPr>
          <w:p w14:paraId="078D320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EC62AC9" w14:textId="4B5F3636"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36449D9" w14:textId="2251C0C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Denise Long</w:t>
            </w:r>
          </w:p>
        </w:tc>
        <w:tc>
          <w:tcPr>
            <w:tcW w:w="851" w:type="dxa"/>
          </w:tcPr>
          <w:p w14:paraId="5971C1BA" w14:textId="5194E77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DL</w:t>
            </w:r>
          </w:p>
        </w:tc>
        <w:tc>
          <w:tcPr>
            <w:tcW w:w="283" w:type="dxa"/>
            <w:tcBorders>
              <w:top w:val="nil"/>
              <w:bottom w:val="nil"/>
              <w:right w:val="nil"/>
            </w:tcBorders>
          </w:tcPr>
          <w:p w14:paraId="7C21E9B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C10EA73" w14:textId="601690F2"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FFF221B" w14:textId="51A91EFC"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29CC47F7" w14:textId="45470C2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7500BCA3" w14:textId="77777777" w:rsidTr="00D60962">
        <w:tc>
          <w:tcPr>
            <w:tcW w:w="1696" w:type="dxa"/>
            <w:vMerge/>
          </w:tcPr>
          <w:p w14:paraId="7D97BDD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159C422" w14:textId="0A72D8A5" w:rsidR="007963D0" w:rsidRPr="004A1917"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BC611A9" w14:textId="37395AC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Peter King</w:t>
            </w:r>
            <w:r>
              <w:rPr>
                <w:rFonts w:ascii="Arial" w:hAnsi="Arial" w:cs="Arial"/>
              </w:rPr>
              <w:t xml:space="preserve"> </w:t>
            </w:r>
          </w:p>
        </w:tc>
        <w:tc>
          <w:tcPr>
            <w:tcW w:w="851" w:type="dxa"/>
          </w:tcPr>
          <w:p w14:paraId="68A05AE8" w14:textId="5880CBAC"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PK</w:t>
            </w:r>
          </w:p>
        </w:tc>
        <w:tc>
          <w:tcPr>
            <w:tcW w:w="283" w:type="dxa"/>
            <w:tcBorders>
              <w:top w:val="nil"/>
              <w:bottom w:val="nil"/>
              <w:right w:val="nil"/>
            </w:tcBorders>
          </w:tcPr>
          <w:p w14:paraId="6ACC604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3D976B0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74F0B0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50B96F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B55015" w:rsidRPr="00C344E3" w14:paraId="1BBE2C42" w14:textId="77777777" w:rsidTr="00D60962">
        <w:tc>
          <w:tcPr>
            <w:tcW w:w="1696" w:type="dxa"/>
            <w:vMerge/>
          </w:tcPr>
          <w:p w14:paraId="3851B9A5" w14:textId="77777777" w:rsidR="00B55015" w:rsidRPr="004604C3"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24BAF4E" w14:textId="4E2563F0" w:rsidR="00B55015" w:rsidRPr="004A1917"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C911E4D" w14:textId="3BD258F4" w:rsidR="00B55015" w:rsidRPr="004A1917"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Charlotte Hands-Wicks</w:t>
            </w:r>
          </w:p>
        </w:tc>
        <w:tc>
          <w:tcPr>
            <w:tcW w:w="851" w:type="dxa"/>
          </w:tcPr>
          <w:p w14:paraId="06443715" w14:textId="3B3BCDE2" w:rsidR="00B55015" w:rsidRPr="004A1917"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CHW</w:t>
            </w:r>
          </w:p>
        </w:tc>
        <w:tc>
          <w:tcPr>
            <w:tcW w:w="283" w:type="dxa"/>
            <w:tcBorders>
              <w:top w:val="nil"/>
              <w:bottom w:val="nil"/>
              <w:right w:val="nil"/>
            </w:tcBorders>
          </w:tcPr>
          <w:p w14:paraId="0201E292" w14:textId="77777777" w:rsidR="00B55015" w:rsidRPr="004604C3"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1D5DA886" w14:textId="77777777" w:rsidR="00B55015" w:rsidRPr="004604C3"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D16D9FA" w14:textId="77777777" w:rsidR="00B55015" w:rsidRPr="004604C3"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0B50643" w14:textId="77777777" w:rsidR="00B55015" w:rsidRPr="004604C3" w:rsidRDefault="00B55015" w:rsidP="00B5501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05E9A228" w14:textId="77777777" w:rsidTr="00D60962">
        <w:tc>
          <w:tcPr>
            <w:tcW w:w="1696" w:type="dxa"/>
            <w:vMerge/>
          </w:tcPr>
          <w:p w14:paraId="69B4936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F86BAF1" w14:textId="7C97276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7EBE8D0F" w14:textId="046CD854" w:rsidR="007963D0" w:rsidRPr="004604C3"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6F366CA9" w14:textId="005638F6"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15F3851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A46446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34BC382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3C41F1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533A648C" w14:textId="77777777" w:rsidTr="00D60962">
        <w:tc>
          <w:tcPr>
            <w:tcW w:w="1696" w:type="dxa"/>
            <w:vMerge/>
          </w:tcPr>
          <w:p w14:paraId="6EFE821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4D28B78" w14:textId="4DCF4FFE"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0C3D5B08" w14:textId="7447ABCF" w:rsidR="007963D0" w:rsidRPr="004604C3" w:rsidRDefault="00B5501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28D9EC9E" w14:textId="0BE0296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4B57316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6B0F2B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4008EEC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1BDA3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4A0797AC" w14:textId="77777777" w:rsidTr="00D60962">
        <w:tc>
          <w:tcPr>
            <w:tcW w:w="1696" w:type="dxa"/>
            <w:vMerge/>
          </w:tcPr>
          <w:p w14:paraId="023036A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0EACD4A6" w14:textId="5F2E53B1"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17669816" w14:textId="6C8AB8D9"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55E53BD0" w14:textId="3E22EEC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563480C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73CAFC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E2F3CB5"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538AB11"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bl>
    <w:p w14:paraId="37DF7D61" w14:textId="0122AE8E" w:rsidR="005F067E" w:rsidRDefault="005F067E" w:rsidP="00810529">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9776" w:type="dxa"/>
        <w:tblLayout w:type="fixed"/>
        <w:tblLook w:val="00A0" w:firstRow="1" w:lastRow="0" w:firstColumn="1" w:lastColumn="0" w:noHBand="0" w:noVBand="0"/>
      </w:tblPr>
      <w:tblGrid>
        <w:gridCol w:w="562"/>
        <w:gridCol w:w="426"/>
        <w:gridCol w:w="7371"/>
        <w:gridCol w:w="1417"/>
      </w:tblGrid>
      <w:tr w:rsidR="00DE5A9E" w:rsidRPr="009273BB" w14:paraId="3AD2C735" w14:textId="77777777" w:rsidTr="0047290A">
        <w:tc>
          <w:tcPr>
            <w:tcW w:w="562" w:type="dxa"/>
            <w:shd w:val="clear" w:color="auto" w:fill="D9D9D9" w:themeFill="background1" w:themeFillShade="D9"/>
          </w:tcPr>
          <w:p w14:paraId="26211473" w14:textId="77777777" w:rsidR="00DE5A9E" w:rsidRDefault="00DE5A9E" w:rsidP="009A5334">
            <w:pPr>
              <w:rPr>
                <w:rFonts w:ascii="Arial" w:hAnsi="Arial" w:cs="Arial"/>
                <w:b/>
                <w:sz w:val="22"/>
                <w:szCs w:val="22"/>
              </w:rPr>
            </w:pPr>
            <w:r>
              <w:rPr>
                <w:rFonts w:ascii="Arial" w:hAnsi="Arial" w:cs="Arial"/>
                <w:b/>
                <w:sz w:val="22"/>
                <w:szCs w:val="22"/>
              </w:rPr>
              <w:t>1.</w:t>
            </w:r>
          </w:p>
        </w:tc>
        <w:tc>
          <w:tcPr>
            <w:tcW w:w="426" w:type="dxa"/>
            <w:shd w:val="clear" w:color="auto" w:fill="D9D9D9" w:themeFill="background1" w:themeFillShade="D9"/>
          </w:tcPr>
          <w:p w14:paraId="5E1A520C" w14:textId="77777777" w:rsidR="00DE5A9E" w:rsidRPr="00096961" w:rsidRDefault="00DE5A9E" w:rsidP="009A5334">
            <w:pPr>
              <w:rPr>
                <w:rFonts w:ascii="Arial" w:hAnsi="Arial" w:cs="Arial"/>
                <w:b/>
                <w:sz w:val="22"/>
                <w:szCs w:val="22"/>
              </w:rPr>
            </w:pPr>
          </w:p>
        </w:tc>
        <w:tc>
          <w:tcPr>
            <w:tcW w:w="7371" w:type="dxa"/>
            <w:shd w:val="clear" w:color="auto" w:fill="D9D9D9" w:themeFill="background1" w:themeFillShade="D9"/>
          </w:tcPr>
          <w:p w14:paraId="32CA8122" w14:textId="78CDCC95" w:rsidR="00DE5A9E" w:rsidRPr="00372485" w:rsidRDefault="00900FCD" w:rsidP="00E63E50">
            <w:pPr>
              <w:pStyle w:val="Body"/>
              <w:tabs>
                <w:tab w:val="left" w:pos="720"/>
                <w:tab w:val="left" w:pos="1440"/>
                <w:tab w:val="left" w:pos="2160"/>
                <w:tab w:val="left" w:pos="2880"/>
                <w:tab w:val="left" w:pos="3600"/>
                <w:tab w:val="left" w:pos="4320"/>
                <w:tab w:val="left" w:pos="6264"/>
              </w:tabs>
              <w:rPr>
                <w:rFonts w:ascii="Arial" w:hAnsi="Arial" w:cs="Arial"/>
                <w:b/>
              </w:rPr>
            </w:pPr>
            <w:r>
              <w:rPr>
                <w:rFonts w:ascii="Arial" w:hAnsi="Arial" w:cs="Arial"/>
                <w:b/>
              </w:rPr>
              <w:t>Introductions</w:t>
            </w:r>
          </w:p>
        </w:tc>
        <w:tc>
          <w:tcPr>
            <w:tcW w:w="1417" w:type="dxa"/>
            <w:shd w:val="clear" w:color="auto" w:fill="D9D9D9" w:themeFill="background1" w:themeFillShade="D9"/>
          </w:tcPr>
          <w:p w14:paraId="1DC8C8F9" w14:textId="6871F923" w:rsidR="00DE5A9E" w:rsidRPr="009273BB" w:rsidRDefault="00E47DE7" w:rsidP="009A5334">
            <w:pPr>
              <w:jc w:val="center"/>
              <w:rPr>
                <w:rFonts w:ascii="Arial" w:hAnsi="Arial" w:cs="Arial"/>
                <w:b/>
                <w:sz w:val="22"/>
                <w:szCs w:val="22"/>
              </w:rPr>
            </w:pPr>
            <w:r>
              <w:rPr>
                <w:rFonts w:ascii="Arial" w:hAnsi="Arial" w:cs="Arial"/>
                <w:b/>
                <w:sz w:val="22"/>
                <w:szCs w:val="22"/>
              </w:rPr>
              <w:t>Action</w:t>
            </w:r>
          </w:p>
        </w:tc>
      </w:tr>
      <w:tr w:rsidR="00DE5A9E" w:rsidRPr="00DE5A9E" w14:paraId="0581C737" w14:textId="77777777" w:rsidTr="0047290A">
        <w:tc>
          <w:tcPr>
            <w:tcW w:w="562" w:type="dxa"/>
            <w:shd w:val="clear" w:color="auto" w:fill="auto"/>
          </w:tcPr>
          <w:p w14:paraId="4331126C" w14:textId="77777777" w:rsidR="00DE5A9E" w:rsidRPr="00DE5A9E" w:rsidRDefault="00DE5A9E" w:rsidP="009A5334">
            <w:pPr>
              <w:rPr>
                <w:rFonts w:ascii="Arial" w:hAnsi="Arial" w:cs="Arial"/>
                <w:sz w:val="22"/>
                <w:szCs w:val="22"/>
              </w:rPr>
            </w:pPr>
          </w:p>
        </w:tc>
        <w:tc>
          <w:tcPr>
            <w:tcW w:w="426" w:type="dxa"/>
            <w:shd w:val="clear" w:color="auto" w:fill="auto"/>
          </w:tcPr>
          <w:p w14:paraId="4C9C8EBA" w14:textId="020A92A3" w:rsidR="00DE5A9E" w:rsidRPr="00DE5A9E" w:rsidRDefault="00DE5A9E" w:rsidP="009A5334">
            <w:pPr>
              <w:rPr>
                <w:rFonts w:ascii="Arial" w:hAnsi="Arial" w:cs="Arial"/>
                <w:sz w:val="22"/>
                <w:szCs w:val="22"/>
              </w:rPr>
            </w:pPr>
          </w:p>
        </w:tc>
        <w:tc>
          <w:tcPr>
            <w:tcW w:w="7371" w:type="dxa"/>
            <w:shd w:val="clear" w:color="auto" w:fill="auto"/>
          </w:tcPr>
          <w:p w14:paraId="5555EF25" w14:textId="4DC695CF" w:rsidR="007255B4" w:rsidRPr="00900FCD" w:rsidRDefault="00900FCD" w:rsidP="00EC4D85">
            <w:pPr>
              <w:pBdr>
                <w:top w:val="nil"/>
                <w:left w:val="nil"/>
                <w:bottom w:val="nil"/>
                <w:right w:val="nil"/>
                <w:between w:val="nil"/>
                <w:bar w:val="nil"/>
              </w:pBdr>
              <w:spacing w:after="120"/>
              <w:rPr>
                <w:rFonts w:ascii="Arial" w:hAnsi="Arial" w:cs="Arial"/>
                <w:sz w:val="22"/>
                <w:szCs w:val="22"/>
                <w:u w:val="single"/>
              </w:rPr>
            </w:pPr>
            <w:r w:rsidRPr="00900FCD">
              <w:rPr>
                <w:rFonts w:ascii="Arial" w:hAnsi="Arial" w:cs="Arial"/>
                <w:sz w:val="22"/>
                <w:szCs w:val="22"/>
                <w:u w:val="single"/>
              </w:rPr>
              <w:t xml:space="preserve">Welcome, apologies for absence and </w:t>
            </w:r>
            <w:r w:rsidR="005B6C78">
              <w:rPr>
                <w:rFonts w:ascii="Arial" w:hAnsi="Arial" w:cs="Arial"/>
                <w:sz w:val="22"/>
                <w:szCs w:val="22"/>
                <w:u w:val="single"/>
              </w:rPr>
              <w:t>declarations of interest</w:t>
            </w:r>
          </w:p>
          <w:p w14:paraId="2710CAFE" w14:textId="1D7D5F86" w:rsidR="00B423DA" w:rsidRDefault="00F06C25" w:rsidP="00B423DA">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 xml:space="preserve">SH welcomed </w:t>
            </w:r>
            <w:r w:rsidR="00797162">
              <w:rPr>
                <w:rFonts w:ascii="Arial" w:hAnsi="Arial" w:cs="Arial"/>
                <w:sz w:val="22"/>
                <w:szCs w:val="22"/>
              </w:rPr>
              <w:t>everyone</w:t>
            </w:r>
            <w:r>
              <w:rPr>
                <w:rFonts w:ascii="Arial" w:hAnsi="Arial" w:cs="Arial"/>
                <w:sz w:val="22"/>
                <w:szCs w:val="22"/>
              </w:rPr>
              <w:t xml:space="preserve"> to the f</w:t>
            </w:r>
            <w:r w:rsidR="00B55015">
              <w:rPr>
                <w:rFonts w:ascii="Arial" w:hAnsi="Arial" w:cs="Arial"/>
                <w:sz w:val="22"/>
                <w:szCs w:val="22"/>
              </w:rPr>
              <w:t>irst</w:t>
            </w:r>
            <w:r>
              <w:rPr>
                <w:rFonts w:ascii="Arial" w:hAnsi="Arial" w:cs="Arial"/>
                <w:sz w:val="22"/>
                <w:szCs w:val="22"/>
              </w:rPr>
              <w:t xml:space="preserve"> FGB meeting of the academic year. </w:t>
            </w:r>
            <w:r w:rsidR="00B423DA">
              <w:rPr>
                <w:rFonts w:ascii="Arial" w:hAnsi="Arial" w:cs="Arial"/>
                <w:sz w:val="22"/>
                <w:szCs w:val="22"/>
              </w:rPr>
              <w:t>Apologies were received from JC.</w:t>
            </w:r>
          </w:p>
          <w:p w14:paraId="36F8CE57" w14:textId="161D6A42" w:rsidR="00FD624C" w:rsidRDefault="00FD624C"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There were no declarations of interest.</w:t>
            </w:r>
          </w:p>
          <w:p w14:paraId="6A5BF8C8" w14:textId="77777777" w:rsidR="00FD624C" w:rsidRDefault="00FD624C" w:rsidP="00FD624C">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SH reported the resignations of Cheng Yoe and Vania De Stefani, both due to changed circumstances which prevented them from having the necessary time to commit to the role.</w:t>
            </w:r>
          </w:p>
          <w:p w14:paraId="4C03FB31" w14:textId="4408E961" w:rsidR="00E6379E" w:rsidRDefault="00533431"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The</w:t>
            </w:r>
            <w:r w:rsidR="00E6379E">
              <w:rPr>
                <w:rFonts w:ascii="Arial" w:hAnsi="Arial" w:cs="Arial"/>
                <w:sz w:val="22"/>
                <w:szCs w:val="22"/>
              </w:rPr>
              <w:t xml:space="preserve"> new staff governor, Marie </w:t>
            </w:r>
            <w:proofErr w:type="spellStart"/>
            <w:r w:rsidR="00E6379E">
              <w:rPr>
                <w:rFonts w:ascii="Arial" w:hAnsi="Arial" w:cs="Arial"/>
                <w:sz w:val="22"/>
                <w:szCs w:val="22"/>
              </w:rPr>
              <w:t>Mavale</w:t>
            </w:r>
            <w:proofErr w:type="spellEnd"/>
            <w:r>
              <w:rPr>
                <w:rFonts w:ascii="Arial" w:hAnsi="Arial" w:cs="Arial"/>
                <w:sz w:val="22"/>
                <w:szCs w:val="22"/>
              </w:rPr>
              <w:t xml:space="preserve">, </w:t>
            </w:r>
            <w:r w:rsidR="00B553F1">
              <w:rPr>
                <w:rFonts w:ascii="Arial" w:hAnsi="Arial" w:cs="Arial"/>
                <w:sz w:val="22"/>
                <w:szCs w:val="22"/>
              </w:rPr>
              <w:t>w</w:t>
            </w:r>
            <w:r>
              <w:rPr>
                <w:rFonts w:ascii="Arial" w:hAnsi="Arial" w:cs="Arial"/>
                <w:sz w:val="22"/>
                <w:szCs w:val="22"/>
              </w:rPr>
              <w:t>as welcomed</w:t>
            </w:r>
            <w:r w:rsidR="00E6379E">
              <w:rPr>
                <w:rFonts w:ascii="Arial" w:hAnsi="Arial" w:cs="Arial"/>
                <w:sz w:val="22"/>
                <w:szCs w:val="22"/>
              </w:rPr>
              <w:t xml:space="preserve">. SH </w:t>
            </w:r>
            <w:r>
              <w:rPr>
                <w:rFonts w:ascii="Arial" w:hAnsi="Arial" w:cs="Arial"/>
                <w:sz w:val="22"/>
                <w:szCs w:val="22"/>
              </w:rPr>
              <w:t>undertook</w:t>
            </w:r>
            <w:r w:rsidR="009066E6">
              <w:rPr>
                <w:rFonts w:ascii="Arial" w:hAnsi="Arial" w:cs="Arial"/>
                <w:sz w:val="22"/>
                <w:szCs w:val="22"/>
              </w:rPr>
              <w:t xml:space="preserve"> </w:t>
            </w:r>
            <w:r w:rsidR="00B553F1">
              <w:rPr>
                <w:rFonts w:ascii="Arial" w:hAnsi="Arial" w:cs="Arial"/>
                <w:sz w:val="22"/>
                <w:szCs w:val="22"/>
              </w:rPr>
              <w:t xml:space="preserve">to </w:t>
            </w:r>
            <w:r>
              <w:rPr>
                <w:rFonts w:ascii="Arial" w:hAnsi="Arial" w:cs="Arial"/>
                <w:sz w:val="22"/>
                <w:szCs w:val="22"/>
              </w:rPr>
              <w:t xml:space="preserve">make contact in order </w:t>
            </w:r>
            <w:r w:rsidR="009066E6">
              <w:rPr>
                <w:rFonts w:ascii="Arial" w:hAnsi="Arial" w:cs="Arial"/>
                <w:sz w:val="22"/>
                <w:szCs w:val="22"/>
              </w:rPr>
              <w:t xml:space="preserve">to </w:t>
            </w:r>
            <w:r>
              <w:rPr>
                <w:rFonts w:ascii="Arial" w:hAnsi="Arial" w:cs="Arial"/>
                <w:sz w:val="22"/>
                <w:szCs w:val="22"/>
              </w:rPr>
              <w:t>provide a fuller introduction to the role.</w:t>
            </w:r>
          </w:p>
          <w:p w14:paraId="745CB984" w14:textId="4C3EAE20" w:rsidR="00E6379E" w:rsidRDefault="00533431"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The</w:t>
            </w:r>
            <w:r w:rsidR="00E6379E">
              <w:rPr>
                <w:rFonts w:ascii="Arial" w:hAnsi="Arial" w:cs="Arial"/>
                <w:sz w:val="22"/>
                <w:szCs w:val="22"/>
              </w:rPr>
              <w:t xml:space="preserve"> new Deputy Head, Ardeep Virdi</w:t>
            </w:r>
            <w:r>
              <w:rPr>
                <w:rFonts w:ascii="Arial" w:hAnsi="Arial" w:cs="Arial"/>
                <w:sz w:val="22"/>
                <w:szCs w:val="22"/>
              </w:rPr>
              <w:t>, was welcomed to the meeting</w:t>
            </w:r>
            <w:r w:rsidR="003F3FB3">
              <w:rPr>
                <w:rFonts w:ascii="Arial" w:hAnsi="Arial" w:cs="Arial"/>
                <w:sz w:val="22"/>
                <w:szCs w:val="22"/>
              </w:rPr>
              <w:t>.</w:t>
            </w:r>
          </w:p>
          <w:p w14:paraId="6342FC1B" w14:textId="0F0B05D0" w:rsidR="00FD624C" w:rsidRDefault="00533431"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Work has been ongoing to recruit a new clerk. ES reported that Anna-Marie O’Connor has found someone who appears to be suitable and agreed to ask her to provide details to SH with a view to arranging an interview.</w:t>
            </w:r>
          </w:p>
          <w:p w14:paraId="1F250859" w14:textId="74978317" w:rsidR="00B55015" w:rsidRDefault="00FD624C"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ML</w:t>
            </w:r>
            <w:r w:rsidR="00533431">
              <w:rPr>
                <w:rFonts w:ascii="Arial" w:hAnsi="Arial" w:cs="Arial"/>
                <w:sz w:val="22"/>
                <w:szCs w:val="22"/>
              </w:rPr>
              <w:t xml:space="preserve"> kindly agreed to take notes of this meeting and SH agreed to write them up.</w:t>
            </w:r>
          </w:p>
          <w:p w14:paraId="2D1C5914" w14:textId="049B36F1" w:rsidR="00B553F1" w:rsidRPr="00DE5A9E" w:rsidRDefault="00B55015" w:rsidP="003F3FB3">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SH reported that adverts for governors have been placed with Governors for Schools and Inspiring Governance. In addition, AfC are aware of our vacancies</w:t>
            </w:r>
            <w:r w:rsidR="00533431">
              <w:rPr>
                <w:rFonts w:ascii="Arial" w:hAnsi="Arial" w:cs="Arial"/>
                <w:sz w:val="22"/>
                <w:szCs w:val="22"/>
              </w:rPr>
              <w:t>. SH reported there is one applicant who he would like to introduce to ES.</w:t>
            </w:r>
          </w:p>
        </w:tc>
        <w:tc>
          <w:tcPr>
            <w:tcW w:w="1417" w:type="dxa"/>
            <w:shd w:val="clear" w:color="auto" w:fill="auto"/>
          </w:tcPr>
          <w:p w14:paraId="2AF75B3A" w14:textId="77777777" w:rsidR="00DE5A9E" w:rsidRDefault="00DE5A9E" w:rsidP="0056689A">
            <w:pPr>
              <w:jc w:val="center"/>
              <w:rPr>
                <w:rFonts w:ascii="Arial" w:hAnsi="Arial" w:cs="Arial"/>
                <w:b/>
                <w:bCs/>
                <w:sz w:val="22"/>
                <w:szCs w:val="22"/>
              </w:rPr>
            </w:pPr>
          </w:p>
          <w:p w14:paraId="638B3553" w14:textId="77777777" w:rsidR="00533431" w:rsidRDefault="00533431" w:rsidP="0056689A">
            <w:pPr>
              <w:jc w:val="center"/>
              <w:rPr>
                <w:rFonts w:ascii="Arial" w:hAnsi="Arial" w:cs="Arial"/>
                <w:b/>
                <w:bCs/>
                <w:sz w:val="22"/>
                <w:szCs w:val="22"/>
              </w:rPr>
            </w:pPr>
          </w:p>
          <w:p w14:paraId="2F7D6EBD" w14:textId="24EDFE30" w:rsidR="00533431" w:rsidRDefault="00533431" w:rsidP="0056689A">
            <w:pPr>
              <w:jc w:val="center"/>
              <w:rPr>
                <w:rFonts w:ascii="Arial" w:hAnsi="Arial" w:cs="Arial"/>
                <w:b/>
                <w:bCs/>
                <w:sz w:val="22"/>
                <w:szCs w:val="22"/>
              </w:rPr>
            </w:pPr>
          </w:p>
          <w:p w14:paraId="593D4A02" w14:textId="1F4D0F03" w:rsidR="00B553F1" w:rsidRDefault="00B553F1" w:rsidP="0056689A">
            <w:pPr>
              <w:jc w:val="center"/>
              <w:rPr>
                <w:rFonts w:ascii="Arial" w:hAnsi="Arial" w:cs="Arial"/>
                <w:b/>
                <w:bCs/>
                <w:sz w:val="22"/>
                <w:szCs w:val="22"/>
              </w:rPr>
            </w:pPr>
          </w:p>
          <w:p w14:paraId="6A45A939" w14:textId="0D79E652" w:rsidR="00B553F1" w:rsidRDefault="00B553F1" w:rsidP="0056689A">
            <w:pPr>
              <w:jc w:val="center"/>
              <w:rPr>
                <w:rFonts w:ascii="Arial" w:hAnsi="Arial" w:cs="Arial"/>
                <w:b/>
                <w:bCs/>
                <w:sz w:val="22"/>
                <w:szCs w:val="22"/>
              </w:rPr>
            </w:pPr>
          </w:p>
          <w:p w14:paraId="18859FDF" w14:textId="5952FDCF" w:rsidR="00B553F1" w:rsidRDefault="00B553F1" w:rsidP="0056689A">
            <w:pPr>
              <w:jc w:val="center"/>
              <w:rPr>
                <w:rFonts w:ascii="Arial" w:hAnsi="Arial" w:cs="Arial"/>
                <w:b/>
                <w:bCs/>
                <w:sz w:val="22"/>
                <w:szCs w:val="22"/>
              </w:rPr>
            </w:pPr>
          </w:p>
          <w:p w14:paraId="5FDFD932" w14:textId="299C3BB1" w:rsidR="00B553F1" w:rsidRDefault="00B553F1" w:rsidP="0056689A">
            <w:pPr>
              <w:jc w:val="center"/>
              <w:rPr>
                <w:rFonts w:ascii="Arial" w:hAnsi="Arial" w:cs="Arial"/>
                <w:b/>
                <w:bCs/>
                <w:sz w:val="22"/>
                <w:szCs w:val="22"/>
              </w:rPr>
            </w:pPr>
          </w:p>
          <w:p w14:paraId="69AAB7AF" w14:textId="5555B23A" w:rsidR="00B553F1" w:rsidRDefault="00B553F1" w:rsidP="0056689A">
            <w:pPr>
              <w:jc w:val="center"/>
              <w:rPr>
                <w:rFonts w:ascii="Arial" w:hAnsi="Arial" w:cs="Arial"/>
                <w:b/>
                <w:bCs/>
                <w:sz w:val="22"/>
                <w:szCs w:val="22"/>
              </w:rPr>
            </w:pPr>
          </w:p>
          <w:p w14:paraId="53A34C5C" w14:textId="3AB557D7" w:rsidR="00B553F1" w:rsidRDefault="00B553F1" w:rsidP="0056689A">
            <w:pPr>
              <w:jc w:val="center"/>
              <w:rPr>
                <w:rFonts w:ascii="Arial" w:hAnsi="Arial" w:cs="Arial"/>
                <w:b/>
                <w:bCs/>
                <w:sz w:val="22"/>
                <w:szCs w:val="22"/>
              </w:rPr>
            </w:pPr>
          </w:p>
          <w:p w14:paraId="447C12B4" w14:textId="2A98E055" w:rsidR="00533431" w:rsidRDefault="00B553F1" w:rsidP="0056689A">
            <w:pPr>
              <w:jc w:val="center"/>
              <w:rPr>
                <w:rFonts w:ascii="Arial" w:hAnsi="Arial" w:cs="Arial"/>
                <w:b/>
                <w:bCs/>
                <w:sz w:val="22"/>
                <w:szCs w:val="22"/>
              </w:rPr>
            </w:pPr>
            <w:r>
              <w:rPr>
                <w:rFonts w:ascii="Arial" w:hAnsi="Arial" w:cs="Arial"/>
                <w:b/>
                <w:bCs/>
                <w:sz w:val="22"/>
                <w:szCs w:val="22"/>
              </w:rPr>
              <w:t>SH</w:t>
            </w:r>
          </w:p>
          <w:p w14:paraId="2CBC0751" w14:textId="77777777" w:rsidR="00533431" w:rsidRDefault="00533431" w:rsidP="0056689A">
            <w:pPr>
              <w:jc w:val="center"/>
              <w:rPr>
                <w:rFonts w:ascii="Arial" w:hAnsi="Arial" w:cs="Arial"/>
                <w:b/>
                <w:bCs/>
                <w:sz w:val="22"/>
                <w:szCs w:val="22"/>
              </w:rPr>
            </w:pPr>
          </w:p>
          <w:p w14:paraId="5040C480" w14:textId="77777777" w:rsidR="00533431" w:rsidRDefault="00533431" w:rsidP="0056689A">
            <w:pPr>
              <w:jc w:val="center"/>
              <w:rPr>
                <w:rFonts w:ascii="Arial" w:hAnsi="Arial" w:cs="Arial"/>
                <w:b/>
                <w:bCs/>
                <w:sz w:val="22"/>
                <w:szCs w:val="22"/>
              </w:rPr>
            </w:pPr>
          </w:p>
          <w:p w14:paraId="44AEBBF8" w14:textId="77777777" w:rsidR="00533431" w:rsidRDefault="00533431" w:rsidP="0056689A">
            <w:pPr>
              <w:jc w:val="center"/>
              <w:rPr>
                <w:rFonts w:ascii="Arial" w:hAnsi="Arial" w:cs="Arial"/>
                <w:b/>
                <w:bCs/>
                <w:sz w:val="22"/>
                <w:szCs w:val="22"/>
              </w:rPr>
            </w:pPr>
          </w:p>
          <w:p w14:paraId="5C1040DB" w14:textId="77777777" w:rsidR="00533431" w:rsidRDefault="00533431" w:rsidP="0056689A">
            <w:pPr>
              <w:jc w:val="center"/>
              <w:rPr>
                <w:rFonts w:ascii="Arial" w:hAnsi="Arial" w:cs="Arial"/>
                <w:b/>
                <w:bCs/>
                <w:sz w:val="22"/>
                <w:szCs w:val="22"/>
              </w:rPr>
            </w:pPr>
          </w:p>
          <w:p w14:paraId="68F8A596" w14:textId="77777777" w:rsidR="00533431" w:rsidRDefault="00533431" w:rsidP="0056689A">
            <w:pPr>
              <w:jc w:val="center"/>
              <w:rPr>
                <w:rFonts w:ascii="Arial" w:hAnsi="Arial" w:cs="Arial"/>
                <w:b/>
                <w:bCs/>
                <w:sz w:val="22"/>
                <w:szCs w:val="22"/>
              </w:rPr>
            </w:pPr>
          </w:p>
          <w:p w14:paraId="29FE03A7" w14:textId="77777777" w:rsidR="00533431" w:rsidRDefault="00533431" w:rsidP="0056689A">
            <w:pPr>
              <w:jc w:val="center"/>
              <w:rPr>
                <w:rFonts w:ascii="Arial" w:hAnsi="Arial" w:cs="Arial"/>
                <w:b/>
                <w:bCs/>
                <w:sz w:val="22"/>
                <w:szCs w:val="22"/>
              </w:rPr>
            </w:pPr>
            <w:r>
              <w:rPr>
                <w:rFonts w:ascii="Arial" w:hAnsi="Arial" w:cs="Arial"/>
                <w:b/>
                <w:bCs/>
                <w:sz w:val="22"/>
                <w:szCs w:val="22"/>
              </w:rPr>
              <w:t>ES</w:t>
            </w:r>
          </w:p>
          <w:p w14:paraId="53265AC7" w14:textId="77777777" w:rsidR="00533431" w:rsidRDefault="00533431" w:rsidP="0056689A">
            <w:pPr>
              <w:jc w:val="center"/>
              <w:rPr>
                <w:rFonts w:ascii="Arial" w:hAnsi="Arial" w:cs="Arial"/>
                <w:b/>
                <w:bCs/>
                <w:sz w:val="22"/>
                <w:szCs w:val="22"/>
              </w:rPr>
            </w:pPr>
          </w:p>
          <w:p w14:paraId="40457704" w14:textId="77777777" w:rsidR="00533431" w:rsidRDefault="00533431" w:rsidP="0056689A">
            <w:pPr>
              <w:jc w:val="center"/>
              <w:rPr>
                <w:rFonts w:ascii="Arial" w:hAnsi="Arial" w:cs="Arial"/>
                <w:b/>
                <w:bCs/>
                <w:sz w:val="22"/>
                <w:szCs w:val="22"/>
              </w:rPr>
            </w:pPr>
            <w:r>
              <w:rPr>
                <w:rFonts w:ascii="Arial" w:hAnsi="Arial" w:cs="Arial"/>
                <w:b/>
                <w:bCs/>
                <w:sz w:val="22"/>
                <w:szCs w:val="22"/>
              </w:rPr>
              <w:t>ML/ SH</w:t>
            </w:r>
          </w:p>
          <w:p w14:paraId="75A06E5B" w14:textId="77777777" w:rsidR="00533431" w:rsidRDefault="00533431" w:rsidP="0056689A">
            <w:pPr>
              <w:jc w:val="center"/>
              <w:rPr>
                <w:rFonts w:ascii="Arial" w:hAnsi="Arial" w:cs="Arial"/>
                <w:b/>
                <w:bCs/>
                <w:sz w:val="22"/>
                <w:szCs w:val="22"/>
              </w:rPr>
            </w:pPr>
          </w:p>
          <w:p w14:paraId="45285C43" w14:textId="77777777" w:rsidR="00533431" w:rsidRDefault="00533431" w:rsidP="0056689A">
            <w:pPr>
              <w:jc w:val="center"/>
              <w:rPr>
                <w:rFonts w:ascii="Arial" w:hAnsi="Arial" w:cs="Arial"/>
                <w:b/>
                <w:bCs/>
                <w:sz w:val="22"/>
                <w:szCs w:val="22"/>
              </w:rPr>
            </w:pPr>
          </w:p>
          <w:p w14:paraId="16C45045" w14:textId="77777777" w:rsidR="00533431" w:rsidRDefault="00533431" w:rsidP="0056689A">
            <w:pPr>
              <w:jc w:val="center"/>
              <w:rPr>
                <w:rFonts w:ascii="Arial" w:hAnsi="Arial" w:cs="Arial"/>
                <w:b/>
                <w:bCs/>
                <w:sz w:val="22"/>
                <w:szCs w:val="22"/>
              </w:rPr>
            </w:pPr>
          </w:p>
          <w:p w14:paraId="38AAFB4E" w14:textId="77777777" w:rsidR="003F3FB3" w:rsidRDefault="003F3FB3" w:rsidP="0056689A">
            <w:pPr>
              <w:jc w:val="center"/>
              <w:rPr>
                <w:rFonts w:ascii="Arial" w:hAnsi="Arial" w:cs="Arial"/>
                <w:b/>
                <w:bCs/>
                <w:sz w:val="22"/>
                <w:szCs w:val="22"/>
              </w:rPr>
            </w:pPr>
          </w:p>
          <w:p w14:paraId="33921022" w14:textId="5197692E" w:rsidR="00533431" w:rsidRPr="005B6C78" w:rsidRDefault="00533431" w:rsidP="0056689A">
            <w:pPr>
              <w:jc w:val="center"/>
              <w:rPr>
                <w:rFonts w:ascii="Arial" w:hAnsi="Arial" w:cs="Arial"/>
                <w:b/>
                <w:bCs/>
                <w:sz w:val="22"/>
                <w:szCs w:val="22"/>
              </w:rPr>
            </w:pPr>
            <w:r>
              <w:rPr>
                <w:rFonts w:ascii="Arial" w:hAnsi="Arial" w:cs="Arial"/>
                <w:b/>
                <w:bCs/>
                <w:sz w:val="22"/>
                <w:szCs w:val="22"/>
              </w:rPr>
              <w:t>SH</w:t>
            </w:r>
          </w:p>
        </w:tc>
      </w:tr>
      <w:tr w:rsidR="00533431" w:rsidRPr="00DE5A9E" w14:paraId="7AC32AE2" w14:textId="77777777" w:rsidTr="0047290A">
        <w:tc>
          <w:tcPr>
            <w:tcW w:w="562" w:type="dxa"/>
            <w:shd w:val="clear" w:color="auto" w:fill="auto"/>
          </w:tcPr>
          <w:p w14:paraId="73D22411" w14:textId="77777777" w:rsidR="00533431" w:rsidRPr="00DE5A9E" w:rsidRDefault="00533431" w:rsidP="009A5334">
            <w:pPr>
              <w:rPr>
                <w:rFonts w:ascii="Arial" w:hAnsi="Arial" w:cs="Arial"/>
                <w:sz w:val="22"/>
                <w:szCs w:val="22"/>
              </w:rPr>
            </w:pPr>
          </w:p>
        </w:tc>
        <w:tc>
          <w:tcPr>
            <w:tcW w:w="426" w:type="dxa"/>
            <w:shd w:val="clear" w:color="auto" w:fill="auto"/>
          </w:tcPr>
          <w:p w14:paraId="5FBE92E4" w14:textId="77777777" w:rsidR="00533431" w:rsidRPr="00DE5A9E" w:rsidRDefault="00533431" w:rsidP="009A5334">
            <w:pPr>
              <w:rPr>
                <w:rFonts w:ascii="Arial" w:hAnsi="Arial" w:cs="Arial"/>
                <w:sz w:val="22"/>
                <w:szCs w:val="22"/>
              </w:rPr>
            </w:pPr>
          </w:p>
        </w:tc>
        <w:tc>
          <w:tcPr>
            <w:tcW w:w="7371" w:type="dxa"/>
            <w:shd w:val="clear" w:color="auto" w:fill="auto"/>
          </w:tcPr>
          <w:p w14:paraId="23733F20" w14:textId="67B3458C" w:rsidR="00533431" w:rsidRDefault="00533431" w:rsidP="00EC4D85">
            <w:pPr>
              <w:pBdr>
                <w:top w:val="nil"/>
                <w:left w:val="nil"/>
                <w:bottom w:val="nil"/>
                <w:right w:val="nil"/>
                <w:between w:val="nil"/>
                <w:bar w:val="nil"/>
              </w:pBdr>
              <w:spacing w:after="120"/>
              <w:rPr>
                <w:rFonts w:ascii="Arial" w:hAnsi="Arial" w:cs="Arial"/>
                <w:sz w:val="22"/>
                <w:szCs w:val="22"/>
                <w:u w:val="single"/>
              </w:rPr>
            </w:pPr>
            <w:r>
              <w:rPr>
                <w:rFonts w:ascii="Arial" w:hAnsi="Arial" w:cs="Arial"/>
                <w:sz w:val="22"/>
                <w:szCs w:val="22"/>
                <w:u w:val="single"/>
              </w:rPr>
              <w:t xml:space="preserve">Appointment of </w:t>
            </w:r>
            <w:r w:rsidR="00D775C6">
              <w:rPr>
                <w:rFonts w:ascii="Arial" w:hAnsi="Arial" w:cs="Arial"/>
                <w:sz w:val="22"/>
                <w:szCs w:val="22"/>
                <w:u w:val="single"/>
              </w:rPr>
              <w:t>C</w:t>
            </w:r>
            <w:r>
              <w:rPr>
                <w:rFonts w:ascii="Arial" w:hAnsi="Arial" w:cs="Arial"/>
                <w:sz w:val="22"/>
                <w:szCs w:val="22"/>
                <w:u w:val="single"/>
              </w:rPr>
              <w:t xml:space="preserve">hair and </w:t>
            </w:r>
            <w:r w:rsidR="00D775C6">
              <w:rPr>
                <w:rFonts w:ascii="Arial" w:hAnsi="Arial" w:cs="Arial"/>
                <w:sz w:val="22"/>
                <w:szCs w:val="22"/>
                <w:u w:val="single"/>
              </w:rPr>
              <w:t>V</w:t>
            </w:r>
            <w:r>
              <w:rPr>
                <w:rFonts w:ascii="Arial" w:hAnsi="Arial" w:cs="Arial"/>
                <w:sz w:val="22"/>
                <w:szCs w:val="22"/>
                <w:u w:val="single"/>
              </w:rPr>
              <w:t>ice-</w:t>
            </w:r>
            <w:r w:rsidR="00D775C6">
              <w:rPr>
                <w:rFonts w:ascii="Arial" w:hAnsi="Arial" w:cs="Arial"/>
                <w:sz w:val="22"/>
                <w:szCs w:val="22"/>
                <w:u w:val="single"/>
              </w:rPr>
              <w:t>C</w:t>
            </w:r>
            <w:r>
              <w:rPr>
                <w:rFonts w:ascii="Arial" w:hAnsi="Arial" w:cs="Arial"/>
                <w:sz w:val="22"/>
                <w:szCs w:val="22"/>
                <w:u w:val="single"/>
              </w:rPr>
              <w:t>hair</w:t>
            </w:r>
          </w:p>
          <w:p w14:paraId="7C1A8E66" w14:textId="4A851D8C" w:rsidR="00533431" w:rsidRDefault="00B423DA" w:rsidP="00B423DA">
            <w:pPr>
              <w:pBdr>
                <w:top w:val="nil"/>
                <w:left w:val="nil"/>
                <w:bottom w:val="nil"/>
                <w:right w:val="nil"/>
                <w:between w:val="nil"/>
                <w:bar w:val="nil"/>
              </w:pBdr>
              <w:spacing w:after="120"/>
              <w:rPr>
                <w:rFonts w:ascii="Arial" w:hAnsi="Arial" w:cs="Arial"/>
                <w:sz w:val="22"/>
                <w:szCs w:val="22"/>
              </w:rPr>
            </w:pPr>
            <w:r w:rsidRPr="00B423DA">
              <w:rPr>
                <w:rFonts w:ascii="Arial" w:hAnsi="Arial" w:cs="Arial"/>
                <w:sz w:val="22"/>
                <w:szCs w:val="22"/>
              </w:rPr>
              <w:t>SH confi</w:t>
            </w:r>
            <w:r>
              <w:rPr>
                <w:rFonts w:ascii="Arial" w:hAnsi="Arial" w:cs="Arial"/>
                <w:sz w:val="22"/>
                <w:szCs w:val="22"/>
              </w:rPr>
              <w:t xml:space="preserve">rmed his wish to continue as </w:t>
            </w:r>
            <w:r w:rsidR="00D775C6">
              <w:rPr>
                <w:rFonts w:ascii="Arial" w:hAnsi="Arial" w:cs="Arial"/>
                <w:sz w:val="22"/>
                <w:szCs w:val="22"/>
              </w:rPr>
              <w:t>C</w:t>
            </w:r>
            <w:r>
              <w:rPr>
                <w:rFonts w:ascii="Arial" w:hAnsi="Arial" w:cs="Arial"/>
                <w:sz w:val="22"/>
                <w:szCs w:val="22"/>
              </w:rPr>
              <w:t>hair for the academic year. Nominated by PN and seconded by DN, he was appointed by unanimous approval.</w:t>
            </w:r>
          </w:p>
          <w:p w14:paraId="472EC869" w14:textId="6DC67B1F" w:rsidR="00B423DA" w:rsidRDefault="00B423DA" w:rsidP="00B423DA">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lastRenderedPageBreak/>
              <w:t xml:space="preserve">DL has been acting </w:t>
            </w:r>
            <w:r w:rsidR="00D775C6">
              <w:rPr>
                <w:rFonts w:ascii="Arial" w:hAnsi="Arial" w:cs="Arial"/>
                <w:sz w:val="22"/>
                <w:szCs w:val="22"/>
              </w:rPr>
              <w:t>V</w:t>
            </w:r>
            <w:r>
              <w:rPr>
                <w:rFonts w:ascii="Arial" w:hAnsi="Arial" w:cs="Arial"/>
                <w:sz w:val="22"/>
                <w:szCs w:val="22"/>
              </w:rPr>
              <w:t>ice-</w:t>
            </w:r>
            <w:r w:rsidR="00D775C6">
              <w:rPr>
                <w:rFonts w:ascii="Arial" w:hAnsi="Arial" w:cs="Arial"/>
                <w:sz w:val="22"/>
                <w:szCs w:val="22"/>
              </w:rPr>
              <w:t>C</w:t>
            </w:r>
            <w:r>
              <w:rPr>
                <w:rFonts w:ascii="Arial" w:hAnsi="Arial" w:cs="Arial"/>
                <w:sz w:val="22"/>
                <w:szCs w:val="22"/>
              </w:rPr>
              <w:t xml:space="preserve">hair but is in her last term as governor. SH said that JC has agreed to take on the role of acting </w:t>
            </w:r>
            <w:r w:rsidR="00D775C6">
              <w:rPr>
                <w:rFonts w:ascii="Arial" w:hAnsi="Arial" w:cs="Arial"/>
                <w:sz w:val="22"/>
                <w:szCs w:val="22"/>
              </w:rPr>
              <w:t>V</w:t>
            </w:r>
            <w:r>
              <w:rPr>
                <w:rFonts w:ascii="Arial" w:hAnsi="Arial" w:cs="Arial"/>
                <w:sz w:val="22"/>
                <w:szCs w:val="22"/>
              </w:rPr>
              <w:t>ice-</w:t>
            </w:r>
            <w:r w:rsidR="00D775C6">
              <w:rPr>
                <w:rFonts w:ascii="Arial" w:hAnsi="Arial" w:cs="Arial"/>
                <w:sz w:val="22"/>
                <w:szCs w:val="22"/>
              </w:rPr>
              <w:t>C</w:t>
            </w:r>
            <w:r>
              <w:rPr>
                <w:rFonts w:ascii="Arial" w:hAnsi="Arial" w:cs="Arial"/>
                <w:sz w:val="22"/>
                <w:szCs w:val="22"/>
              </w:rPr>
              <w:t>hair and this was unanimously agreed.</w:t>
            </w:r>
          </w:p>
          <w:p w14:paraId="2D161244" w14:textId="558AF9AE" w:rsidR="00B423DA" w:rsidRPr="00B423DA" w:rsidRDefault="00D775C6" w:rsidP="00D775C6">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The following committee roles were agreed: C&amp;A - CHW (Chair), DL (Vice Chair with further support from SH); F&amp;R – JC (Chair), PN (Vice Chair); Pay- JC (Chair), PN, DL; HTPM – SH, ML and another to be confirmed.</w:t>
            </w:r>
            <w:r w:rsidR="00B423DA">
              <w:rPr>
                <w:rFonts w:ascii="Arial" w:hAnsi="Arial" w:cs="Arial"/>
                <w:sz w:val="22"/>
                <w:szCs w:val="22"/>
              </w:rPr>
              <w:t xml:space="preserve"> </w:t>
            </w:r>
          </w:p>
        </w:tc>
        <w:tc>
          <w:tcPr>
            <w:tcW w:w="1417" w:type="dxa"/>
            <w:shd w:val="clear" w:color="auto" w:fill="auto"/>
          </w:tcPr>
          <w:p w14:paraId="12646EED" w14:textId="77777777" w:rsidR="00533431" w:rsidRDefault="00533431" w:rsidP="0056689A">
            <w:pPr>
              <w:jc w:val="center"/>
              <w:rPr>
                <w:rFonts w:ascii="Arial" w:hAnsi="Arial" w:cs="Arial"/>
                <w:b/>
                <w:bCs/>
                <w:sz w:val="22"/>
                <w:szCs w:val="22"/>
              </w:rPr>
            </w:pPr>
          </w:p>
          <w:p w14:paraId="4AB07FC8" w14:textId="77777777" w:rsidR="003F3FB3" w:rsidRDefault="003F3FB3" w:rsidP="0056689A">
            <w:pPr>
              <w:jc w:val="center"/>
              <w:rPr>
                <w:rFonts w:ascii="Arial" w:hAnsi="Arial" w:cs="Arial"/>
                <w:b/>
                <w:bCs/>
                <w:sz w:val="22"/>
                <w:szCs w:val="22"/>
              </w:rPr>
            </w:pPr>
          </w:p>
          <w:p w14:paraId="0A58C1FB" w14:textId="77777777" w:rsidR="003F3FB3" w:rsidRDefault="003F3FB3" w:rsidP="0056689A">
            <w:pPr>
              <w:jc w:val="center"/>
              <w:rPr>
                <w:rFonts w:ascii="Arial" w:hAnsi="Arial" w:cs="Arial"/>
                <w:b/>
                <w:bCs/>
                <w:sz w:val="22"/>
                <w:szCs w:val="22"/>
              </w:rPr>
            </w:pPr>
          </w:p>
          <w:p w14:paraId="1B9625C1" w14:textId="77777777" w:rsidR="003F3FB3" w:rsidRDefault="003F3FB3" w:rsidP="0056689A">
            <w:pPr>
              <w:jc w:val="center"/>
              <w:rPr>
                <w:rFonts w:ascii="Arial" w:hAnsi="Arial" w:cs="Arial"/>
                <w:b/>
                <w:bCs/>
                <w:sz w:val="22"/>
                <w:szCs w:val="22"/>
              </w:rPr>
            </w:pPr>
          </w:p>
          <w:p w14:paraId="489F4E05" w14:textId="77777777" w:rsidR="003F3FB3" w:rsidRDefault="003F3FB3" w:rsidP="0056689A">
            <w:pPr>
              <w:jc w:val="center"/>
              <w:rPr>
                <w:rFonts w:ascii="Arial" w:hAnsi="Arial" w:cs="Arial"/>
                <w:b/>
                <w:bCs/>
                <w:sz w:val="22"/>
                <w:szCs w:val="22"/>
              </w:rPr>
            </w:pPr>
          </w:p>
          <w:p w14:paraId="499EB8DF" w14:textId="77777777" w:rsidR="003F3FB3" w:rsidRDefault="003F3FB3" w:rsidP="0056689A">
            <w:pPr>
              <w:jc w:val="center"/>
              <w:rPr>
                <w:rFonts w:ascii="Arial" w:hAnsi="Arial" w:cs="Arial"/>
                <w:b/>
                <w:bCs/>
                <w:sz w:val="22"/>
                <w:szCs w:val="22"/>
              </w:rPr>
            </w:pPr>
          </w:p>
          <w:p w14:paraId="1EA150D1" w14:textId="77777777" w:rsidR="003F3FB3" w:rsidRDefault="003F3FB3" w:rsidP="0056689A">
            <w:pPr>
              <w:jc w:val="center"/>
              <w:rPr>
                <w:rFonts w:ascii="Arial" w:hAnsi="Arial" w:cs="Arial"/>
                <w:b/>
                <w:bCs/>
                <w:sz w:val="22"/>
                <w:szCs w:val="22"/>
              </w:rPr>
            </w:pPr>
          </w:p>
          <w:p w14:paraId="579B6192" w14:textId="77777777" w:rsidR="003F3FB3" w:rsidRDefault="003F3FB3" w:rsidP="0056689A">
            <w:pPr>
              <w:jc w:val="center"/>
              <w:rPr>
                <w:rFonts w:ascii="Arial" w:hAnsi="Arial" w:cs="Arial"/>
                <w:b/>
                <w:bCs/>
                <w:sz w:val="22"/>
                <w:szCs w:val="22"/>
              </w:rPr>
            </w:pPr>
          </w:p>
          <w:p w14:paraId="6C7074FC" w14:textId="77777777" w:rsidR="003F3FB3" w:rsidRDefault="003F3FB3" w:rsidP="0056689A">
            <w:pPr>
              <w:jc w:val="center"/>
              <w:rPr>
                <w:rFonts w:ascii="Arial" w:hAnsi="Arial" w:cs="Arial"/>
                <w:b/>
                <w:bCs/>
                <w:sz w:val="22"/>
                <w:szCs w:val="22"/>
              </w:rPr>
            </w:pPr>
          </w:p>
          <w:p w14:paraId="3A1152CB" w14:textId="77777777" w:rsidR="003F3FB3" w:rsidRDefault="003F3FB3" w:rsidP="0056689A">
            <w:pPr>
              <w:jc w:val="center"/>
              <w:rPr>
                <w:rFonts w:ascii="Arial" w:hAnsi="Arial" w:cs="Arial"/>
                <w:b/>
                <w:bCs/>
                <w:sz w:val="22"/>
                <w:szCs w:val="22"/>
              </w:rPr>
            </w:pPr>
          </w:p>
          <w:p w14:paraId="738AB2B0" w14:textId="77777777" w:rsidR="003F3FB3" w:rsidRDefault="003F3FB3" w:rsidP="0056689A">
            <w:pPr>
              <w:jc w:val="center"/>
              <w:rPr>
                <w:rFonts w:ascii="Arial" w:hAnsi="Arial" w:cs="Arial"/>
                <w:b/>
                <w:bCs/>
                <w:sz w:val="22"/>
                <w:szCs w:val="22"/>
              </w:rPr>
            </w:pPr>
          </w:p>
          <w:p w14:paraId="42C78196" w14:textId="3D236B10" w:rsidR="003F3FB3" w:rsidRDefault="003F3FB3" w:rsidP="0056689A">
            <w:pPr>
              <w:jc w:val="center"/>
              <w:rPr>
                <w:rFonts w:ascii="Arial" w:hAnsi="Arial" w:cs="Arial"/>
                <w:b/>
                <w:bCs/>
                <w:sz w:val="22"/>
                <w:szCs w:val="22"/>
              </w:rPr>
            </w:pPr>
            <w:r>
              <w:rPr>
                <w:rFonts w:ascii="Arial" w:hAnsi="Arial" w:cs="Arial"/>
                <w:b/>
                <w:bCs/>
                <w:sz w:val="22"/>
                <w:szCs w:val="22"/>
              </w:rPr>
              <w:t>SH</w:t>
            </w:r>
          </w:p>
        </w:tc>
      </w:tr>
      <w:tr w:rsidR="00B55015" w:rsidRPr="009273BB" w14:paraId="31D529E4" w14:textId="77777777" w:rsidTr="0047290A">
        <w:tc>
          <w:tcPr>
            <w:tcW w:w="562" w:type="dxa"/>
            <w:shd w:val="clear" w:color="auto" w:fill="D9D9D9" w:themeFill="background1" w:themeFillShade="D9"/>
          </w:tcPr>
          <w:p w14:paraId="58E77B6F" w14:textId="160EE950" w:rsidR="00B55015" w:rsidRPr="00573C52" w:rsidRDefault="00B55015" w:rsidP="00252376">
            <w:pPr>
              <w:rPr>
                <w:rFonts w:ascii="Arial" w:hAnsi="Arial" w:cs="Arial"/>
                <w:b/>
                <w:sz w:val="22"/>
                <w:szCs w:val="22"/>
              </w:rPr>
            </w:pPr>
            <w:r>
              <w:rPr>
                <w:rFonts w:ascii="Arial" w:hAnsi="Arial" w:cs="Arial"/>
                <w:b/>
                <w:sz w:val="22"/>
                <w:szCs w:val="22"/>
              </w:rPr>
              <w:t>2.</w:t>
            </w:r>
          </w:p>
        </w:tc>
        <w:tc>
          <w:tcPr>
            <w:tcW w:w="426" w:type="dxa"/>
            <w:shd w:val="clear" w:color="auto" w:fill="D9D9D9" w:themeFill="background1" w:themeFillShade="D9"/>
          </w:tcPr>
          <w:p w14:paraId="437727A4" w14:textId="77777777" w:rsidR="00B55015" w:rsidRPr="00096961" w:rsidRDefault="00B55015" w:rsidP="00252376">
            <w:pPr>
              <w:rPr>
                <w:rFonts w:ascii="Arial" w:hAnsi="Arial" w:cs="Arial"/>
                <w:b/>
                <w:sz w:val="22"/>
                <w:szCs w:val="22"/>
              </w:rPr>
            </w:pPr>
          </w:p>
        </w:tc>
        <w:tc>
          <w:tcPr>
            <w:tcW w:w="7371" w:type="dxa"/>
            <w:shd w:val="clear" w:color="auto" w:fill="D9D9D9" w:themeFill="background1" w:themeFillShade="D9"/>
          </w:tcPr>
          <w:p w14:paraId="4D38A202" w14:textId="77777777" w:rsidR="00B55015" w:rsidRPr="008C2F4C" w:rsidRDefault="00B55015" w:rsidP="00252376">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Minutes of meeting on 14th July and matters arising</w:t>
            </w:r>
          </w:p>
        </w:tc>
        <w:tc>
          <w:tcPr>
            <w:tcW w:w="1417" w:type="dxa"/>
            <w:shd w:val="clear" w:color="auto" w:fill="D9D9D9" w:themeFill="background1" w:themeFillShade="D9"/>
          </w:tcPr>
          <w:p w14:paraId="10AC01FE" w14:textId="77777777" w:rsidR="00B55015" w:rsidRPr="009273BB" w:rsidRDefault="00B55015" w:rsidP="00252376">
            <w:pPr>
              <w:jc w:val="center"/>
              <w:rPr>
                <w:rFonts w:ascii="Arial" w:hAnsi="Arial" w:cs="Arial"/>
                <w:b/>
                <w:sz w:val="22"/>
                <w:szCs w:val="22"/>
              </w:rPr>
            </w:pPr>
          </w:p>
        </w:tc>
      </w:tr>
      <w:tr w:rsidR="00B55015" w:rsidRPr="009273BB" w14:paraId="3F7FFA7A" w14:textId="77777777" w:rsidTr="0047290A">
        <w:trPr>
          <w:trHeight w:val="453"/>
        </w:trPr>
        <w:tc>
          <w:tcPr>
            <w:tcW w:w="562" w:type="dxa"/>
            <w:shd w:val="clear" w:color="auto" w:fill="auto"/>
          </w:tcPr>
          <w:p w14:paraId="59B4E7A5" w14:textId="77777777" w:rsidR="00B55015" w:rsidRPr="009273BB" w:rsidRDefault="00B55015" w:rsidP="00252376">
            <w:pPr>
              <w:rPr>
                <w:rFonts w:ascii="Arial" w:hAnsi="Arial" w:cs="Arial"/>
                <w:sz w:val="22"/>
                <w:szCs w:val="22"/>
              </w:rPr>
            </w:pPr>
          </w:p>
        </w:tc>
        <w:tc>
          <w:tcPr>
            <w:tcW w:w="426" w:type="dxa"/>
            <w:shd w:val="clear" w:color="auto" w:fill="auto"/>
          </w:tcPr>
          <w:p w14:paraId="0C277A4A" w14:textId="77777777" w:rsidR="00B55015" w:rsidRPr="005A6F29" w:rsidRDefault="00B55015" w:rsidP="00252376">
            <w:pPr>
              <w:rPr>
                <w:rFonts w:ascii="Arial" w:hAnsi="Arial" w:cs="Arial"/>
                <w:b/>
                <w:sz w:val="22"/>
                <w:szCs w:val="22"/>
              </w:rPr>
            </w:pPr>
          </w:p>
        </w:tc>
        <w:tc>
          <w:tcPr>
            <w:tcW w:w="7371" w:type="dxa"/>
            <w:shd w:val="clear" w:color="auto" w:fill="auto"/>
          </w:tcPr>
          <w:p w14:paraId="618B1816" w14:textId="719B0F7A" w:rsidR="00B55015" w:rsidRDefault="00D775C6" w:rsidP="00252376">
            <w:pPr>
              <w:tabs>
                <w:tab w:val="left" w:pos="5874"/>
              </w:tabs>
              <w:spacing w:after="120"/>
              <w:jc w:val="both"/>
              <w:rPr>
                <w:rFonts w:ascii="Arial" w:hAnsi="Arial" w:cs="Arial"/>
                <w:sz w:val="22"/>
                <w:szCs w:val="22"/>
              </w:rPr>
            </w:pPr>
            <w:r>
              <w:rPr>
                <w:rFonts w:ascii="Arial" w:hAnsi="Arial" w:cs="Arial"/>
                <w:sz w:val="22"/>
                <w:szCs w:val="22"/>
              </w:rPr>
              <w:t>The minutes of the last meeting were approved for SH to sign.</w:t>
            </w:r>
          </w:p>
          <w:p w14:paraId="5FE2CDD6" w14:textId="77777777" w:rsidR="00B55015" w:rsidRDefault="00B55015" w:rsidP="00252376">
            <w:pPr>
              <w:tabs>
                <w:tab w:val="left" w:pos="5874"/>
              </w:tabs>
              <w:spacing w:after="120"/>
              <w:jc w:val="both"/>
              <w:rPr>
                <w:rFonts w:ascii="Arial" w:hAnsi="Arial" w:cs="Arial"/>
                <w:sz w:val="22"/>
                <w:szCs w:val="22"/>
              </w:rPr>
            </w:pPr>
            <w:r>
              <w:rPr>
                <w:rFonts w:ascii="Arial" w:hAnsi="Arial" w:cs="Arial"/>
                <w:sz w:val="22"/>
                <w:szCs w:val="22"/>
              </w:rPr>
              <w:t xml:space="preserve">Matters arising – </w:t>
            </w:r>
          </w:p>
          <w:p w14:paraId="1AFF85C7" w14:textId="695FDD02" w:rsidR="002C0F93" w:rsidRDefault="00D775C6" w:rsidP="002C0F93">
            <w:pPr>
              <w:pStyle w:val="ListParagraph"/>
              <w:numPr>
                <w:ilvl w:val="0"/>
                <w:numId w:val="19"/>
              </w:numPr>
              <w:tabs>
                <w:tab w:val="left" w:pos="5874"/>
              </w:tabs>
              <w:spacing w:after="120"/>
              <w:jc w:val="both"/>
              <w:rPr>
                <w:rFonts w:ascii="Arial" w:hAnsi="Arial" w:cs="Arial"/>
                <w:sz w:val="22"/>
                <w:szCs w:val="22"/>
              </w:rPr>
            </w:pPr>
            <w:r>
              <w:rPr>
                <w:rFonts w:ascii="Arial" w:hAnsi="Arial" w:cs="Arial"/>
                <w:sz w:val="22"/>
                <w:szCs w:val="22"/>
              </w:rPr>
              <w:t>It was agreed that ES no longer needs to provide copies of surveys carried out earlier in the year, as these are now historic</w:t>
            </w:r>
          </w:p>
          <w:p w14:paraId="5DA0C46D" w14:textId="22F06977" w:rsidR="002C0F93" w:rsidRPr="00347936" w:rsidRDefault="00D775C6" w:rsidP="00D775C6">
            <w:pPr>
              <w:pStyle w:val="ListParagraph"/>
              <w:numPr>
                <w:ilvl w:val="0"/>
                <w:numId w:val="19"/>
              </w:numPr>
              <w:tabs>
                <w:tab w:val="left" w:pos="5874"/>
              </w:tabs>
              <w:spacing w:after="120"/>
              <w:jc w:val="both"/>
            </w:pPr>
            <w:r w:rsidRPr="00D775C6">
              <w:rPr>
                <w:rFonts w:ascii="Arial" w:hAnsi="Arial" w:cs="Arial"/>
                <w:sz w:val="22"/>
                <w:szCs w:val="22"/>
              </w:rPr>
              <w:t>DL suggested that pizza for staff is provided just before half term; this was agreed. DL to arrange for someone to do this.</w:t>
            </w:r>
          </w:p>
        </w:tc>
        <w:tc>
          <w:tcPr>
            <w:tcW w:w="1417" w:type="dxa"/>
            <w:shd w:val="clear" w:color="auto" w:fill="auto"/>
          </w:tcPr>
          <w:p w14:paraId="7B9C6455" w14:textId="2B3B4180" w:rsidR="00B55015" w:rsidRDefault="00D775C6" w:rsidP="00252376">
            <w:pPr>
              <w:jc w:val="center"/>
              <w:rPr>
                <w:rFonts w:ascii="Arial" w:hAnsi="Arial" w:cs="Arial"/>
                <w:b/>
                <w:sz w:val="22"/>
                <w:szCs w:val="22"/>
              </w:rPr>
            </w:pPr>
            <w:r>
              <w:rPr>
                <w:rFonts w:ascii="Arial" w:hAnsi="Arial" w:cs="Arial"/>
                <w:b/>
                <w:sz w:val="22"/>
                <w:szCs w:val="22"/>
              </w:rPr>
              <w:t>SH</w:t>
            </w:r>
          </w:p>
          <w:p w14:paraId="1B4C9B60" w14:textId="64F17D7A" w:rsidR="00D775C6" w:rsidRDefault="00D775C6" w:rsidP="00252376">
            <w:pPr>
              <w:jc w:val="center"/>
              <w:rPr>
                <w:rFonts w:ascii="Arial" w:hAnsi="Arial" w:cs="Arial"/>
                <w:b/>
                <w:sz w:val="22"/>
                <w:szCs w:val="22"/>
              </w:rPr>
            </w:pPr>
          </w:p>
          <w:p w14:paraId="1F6795BA" w14:textId="63E7C354" w:rsidR="00D775C6" w:rsidRDefault="00D775C6" w:rsidP="00252376">
            <w:pPr>
              <w:jc w:val="center"/>
              <w:rPr>
                <w:rFonts w:ascii="Arial" w:hAnsi="Arial" w:cs="Arial"/>
                <w:b/>
                <w:sz w:val="22"/>
                <w:szCs w:val="22"/>
              </w:rPr>
            </w:pPr>
          </w:p>
          <w:p w14:paraId="4D3D67A6" w14:textId="47BE27FE" w:rsidR="00D775C6" w:rsidRDefault="00D775C6" w:rsidP="00252376">
            <w:pPr>
              <w:jc w:val="center"/>
              <w:rPr>
                <w:rFonts w:ascii="Arial" w:hAnsi="Arial" w:cs="Arial"/>
                <w:b/>
                <w:sz w:val="22"/>
                <w:szCs w:val="22"/>
              </w:rPr>
            </w:pPr>
          </w:p>
          <w:p w14:paraId="65110932" w14:textId="599ABFC5" w:rsidR="00D775C6" w:rsidRDefault="00D775C6" w:rsidP="00252376">
            <w:pPr>
              <w:jc w:val="center"/>
              <w:rPr>
                <w:rFonts w:ascii="Arial" w:hAnsi="Arial" w:cs="Arial"/>
                <w:b/>
                <w:sz w:val="22"/>
                <w:szCs w:val="22"/>
              </w:rPr>
            </w:pPr>
          </w:p>
          <w:p w14:paraId="20BBC508" w14:textId="5E827CED" w:rsidR="00D775C6" w:rsidRDefault="00D775C6" w:rsidP="00252376">
            <w:pPr>
              <w:jc w:val="center"/>
              <w:rPr>
                <w:rFonts w:ascii="Arial" w:hAnsi="Arial" w:cs="Arial"/>
                <w:b/>
                <w:sz w:val="22"/>
                <w:szCs w:val="22"/>
              </w:rPr>
            </w:pPr>
          </w:p>
          <w:p w14:paraId="2E9C5BF1" w14:textId="1FFBC9CF" w:rsidR="00B55015" w:rsidRPr="009273BB" w:rsidRDefault="00D775C6" w:rsidP="00D775C6">
            <w:pPr>
              <w:jc w:val="center"/>
              <w:rPr>
                <w:rFonts w:ascii="Arial" w:hAnsi="Arial" w:cs="Arial"/>
                <w:b/>
                <w:sz w:val="22"/>
                <w:szCs w:val="22"/>
              </w:rPr>
            </w:pPr>
            <w:r>
              <w:rPr>
                <w:rFonts w:ascii="Arial" w:hAnsi="Arial" w:cs="Arial"/>
                <w:b/>
                <w:sz w:val="22"/>
                <w:szCs w:val="22"/>
              </w:rPr>
              <w:t>DL</w:t>
            </w:r>
          </w:p>
        </w:tc>
      </w:tr>
      <w:tr w:rsidR="002E64E5" w:rsidRPr="009273BB" w14:paraId="5FE4A4F8" w14:textId="77777777" w:rsidTr="0047290A">
        <w:tc>
          <w:tcPr>
            <w:tcW w:w="562" w:type="dxa"/>
            <w:shd w:val="clear" w:color="auto" w:fill="D9D9D9" w:themeFill="background1" w:themeFillShade="D9"/>
          </w:tcPr>
          <w:p w14:paraId="5E7DD519" w14:textId="48F3354B" w:rsidR="002E64E5" w:rsidRDefault="00B55015" w:rsidP="002E64E5">
            <w:pPr>
              <w:rPr>
                <w:rFonts w:ascii="Arial" w:hAnsi="Arial" w:cs="Arial"/>
                <w:b/>
                <w:sz w:val="22"/>
                <w:szCs w:val="22"/>
              </w:rPr>
            </w:pPr>
            <w:r>
              <w:rPr>
                <w:rFonts w:ascii="Arial" w:hAnsi="Arial" w:cs="Arial"/>
                <w:b/>
                <w:sz w:val="22"/>
                <w:szCs w:val="22"/>
              </w:rPr>
              <w:t>3</w:t>
            </w:r>
            <w:r w:rsidR="002E64E5">
              <w:rPr>
                <w:rFonts w:ascii="Arial" w:hAnsi="Arial" w:cs="Arial"/>
                <w:b/>
                <w:sz w:val="22"/>
                <w:szCs w:val="22"/>
              </w:rPr>
              <w:t>.</w:t>
            </w:r>
          </w:p>
        </w:tc>
        <w:tc>
          <w:tcPr>
            <w:tcW w:w="426" w:type="dxa"/>
            <w:shd w:val="clear" w:color="auto" w:fill="D9D9D9" w:themeFill="background1" w:themeFillShade="D9"/>
          </w:tcPr>
          <w:p w14:paraId="1C650E87" w14:textId="77777777" w:rsidR="002E64E5" w:rsidRPr="00096961" w:rsidRDefault="002E64E5" w:rsidP="002E64E5">
            <w:pPr>
              <w:rPr>
                <w:rFonts w:ascii="Arial" w:hAnsi="Arial" w:cs="Arial"/>
                <w:b/>
                <w:sz w:val="22"/>
                <w:szCs w:val="22"/>
              </w:rPr>
            </w:pPr>
          </w:p>
        </w:tc>
        <w:tc>
          <w:tcPr>
            <w:tcW w:w="7371" w:type="dxa"/>
            <w:shd w:val="clear" w:color="auto" w:fill="D9D9D9" w:themeFill="background1" w:themeFillShade="D9"/>
          </w:tcPr>
          <w:p w14:paraId="6BEB20D7" w14:textId="72657CA8" w:rsidR="002E64E5" w:rsidRDefault="00CB6AF9" w:rsidP="002E64E5">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Head Teacher update</w:t>
            </w:r>
          </w:p>
        </w:tc>
        <w:tc>
          <w:tcPr>
            <w:tcW w:w="1417" w:type="dxa"/>
            <w:shd w:val="clear" w:color="auto" w:fill="D9D9D9" w:themeFill="background1" w:themeFillShade="D9"/>
          </w:tcPr>
          <w:p w14:paraId="3657C31B" w14:textId="77777777" w:rsidR="002E64E5" w:rsidRPr="009273BB" w:rsidRDefault="002E64E5" w:rsidP="002E64E5">
            <w:pPr>
              <w:jc w:val="center"/>
              <w:rPr>
                <w:rFonts w:ascii="Arial" w:hAnsi="Arial" w:cs="Arial"/>
                <w:b/>
                <w:sz w:val="22"/>
                <w:szCs w:val="22"/>
              </w:rPr>
            </w:pPr>
          </w:p>
        </w:tc>
      </w:tr>
      <w:tr w:rsidR="002E64E5" w:rsidRPr="009273BB" w14:paraId="1B229B81" w14:textId="77777777" w:rsidTr="0047290A">
        <w:tc>
          <w:tcPr>
            <w:tcW w:w="562" w:type="dxa"/>
            <w:shd w:val="clear" w:color="auto" w:fill="FFFFFF" w:themeFill="background1"/>
          </w:tcPr>
          <w:p w14:paraId="1F41EC40" w14:textId="77777777" w:rsidR="002E64E5" w:rsidRDefault="002E64E5" w:rsidP="009A5334">
            <w:pPr>
              <w:rPr>
                <w:rFonts w:ascii="Arial" w:hAnsi="Arial" w:cs="Arial"/>
                <w:b/>
                <w:sz w:val="22"/>
                <w:szCs w:val="22"/>
              </w:rPr>
            </w:pPr>
          </w:p>
        </w:tc>
        <w:tc>
          <w:tcPr>
            <w:tcW w:w="426" w:type="dxa"/>
            <w:shd w:val="clear" w:color="auto" w:fill="FFFFFF" w:themeFill="background1"/>
          </w:tcPr>
          <w:p w14:paraId="3F1123A6" w14:textId="77777777" w:rsidR="002E64E5" w:rsidRPr="00096961" w:rsidRDefault="002E64E5" w:rsidP="009A5334">
            <w:pPr>
              <w:rPr>
                <w:rFonts w:ascii="Arial" w:hAnsi="Arial" w:cs="Arial"/>
                <w:b/>
                <w:sz w:val="22"/>
                <w:szCs w:val="22"/>
              </w:rPr>
            </w:pPr>
          </w:p>
        </w:tc>
        <w:tc>
          <w:tcPr>
            <w:tcW w:w="7371" w:type="dxa"/>
            <w:shd w:val="clear" w:color="auto" w:fill="FFFFFF" w:themeFill="background1"/>
          </w:tcPr>
          <w:p w14:paraId="0F26E2AF" w14:textId="64655BB0" w:rsidR="002E64E5" w:rsidRDefault="00BF7384"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ES reported that behaviour issues with a few specific children and the absence of some LSPs through illness or medical reasons ha</w:t>
            </w:r>
            <w:r w:rsidR="002651CD">
              <w:rPr>
                <w:rFonts w:ascii="Arial" w:hAnsi="Arial" w:cs="Arial"/>
                <w:color w:val="000000" w:themeColor="text1"/>
                <w:sz w:val="22"/>
                <w:szCs w:val="22"/>
              </w:rPr>
              <w:t>s</w:t>
            </w:r>
            <w:r>
              <w:rPr>
                <w:rFonts w:ascii="Arial" w:hAnsi="Arial" w:cs="Arial"/>
                <w:color w:val="000000" w:themeColor="text1"/>
                <w:sz w:val="22"/>
                <w:szCs w:val="22"/>
              </w:rPr>
              <w:t xml:space="preserve"> put considerable pressure on SLT</w:t>
            </w:r>
            <w:r w:rsidR="003F3FB3">
              <w:rPr>
                <w:rFonts w:ascii="Arial" w:hAnsi="Arial" w:cs="Arial"/>
                <w:color w:val="000000" w:themeColor="text1"/>
                <w:sz w:val="22"/>
                <w:szCs w:val="22"/>
              </w:rPr>
              <w:t xml:space="preserve">, </w:t>
            </w:r>
            <w:r>
              <w:rPr>
                <w:rFonts w:ascii="Arial" w:hAnsi="Arial" w:cs="Arial"/>
                <w:color w:val="000000" w:themeColor="text1"/>
                <w:sz w:val="22"/>
                <w:szCs w:val="22"/>
              </w:rPr>
              <w:t>who have been unable to take forward strategic planning such as the SDP</w:t>
            </w:r>
            <w:r w:rsidR="002651CD">
              <w:rPr>
                <w:rFonts w:ascii="Arial" w:hAnsi="Arial" w:cs="Arial"/>
                <w:color w:val="000000" w:themeColor="text1"/>
                <w:sz w:val="22"/>
                <w:szCs w:val="22"/>
              </w:rPr>
              <w:t>.</w:t>
            </w:r>
          </w:p>
          <w:p w14:paraId="5D8E22F7" w14:textId="00E9B58E" w:rsidR="002651CD" w:rsidRDefault="002651CD"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SH expressed concern for the welfare of ES and the staff and asked what support ES is getting. ES is receiving support from AfC. She has also spoken with Emma Smith, the SIP, who will be carrying out her termly visit next week when these matters will be further discussed. SH offered to join in any discussions with AfC if ES felt that would be helpful.</w:t>
            </w:r>
          </w:p>
          <w:p w14:paraId="20E6B7CB" w14:textId="0FEC373F" w:rsidR="00E16784" w:rsidRDefault="00E16784" w:rsidP="00203A1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In the circumstances, it was decided to defer a detailed discussion of the HT report until the next FGB meeting later in the term. </w:t>
            </w:r>
          </w:p>
          <w:p w14:paraId="0F916D53" w14:textId="1781C35D" w:rsidR="00392D02" w:rsidRPr="00203A16" w:rsidRDefault="00E16784" w:rsidP="00E16784">
            <w:pPr>
              <w:spacing w:after="120"/>
              <w:jc w:val="both"/>
              <w:rPr>
                <w:rFonts w:ascii="Arial" w:hAnsi="Arial" w:cs="Arial"/>
                <w:color w:val="000000" w:themeColor="text1"/>
                <w:sz w:val="22"/>
                <w:szCs w:val="22"/>
              </w:rPr>
            </w:pPr>
            <w:r>
              <w:rPr>
                <w:rFonts w:ascii="Arial" w:hAnsi="Arial" w:cs="Arial"/>
                <w:color w:val="000000" w:themeColor="text1"/>
                <w:sz w:val="22"/>
                <w:szCs w:val="22"/>
              </w:rPr>
              <w:t>SH raised just one query, regarding pupil numbers. ES said that she did not have exact numbers to hand. Reception has around 22-23 and there have been 8 leavers from other years due to family relocations, so she believes the total is around 144.</w:t>
            </w:r>
          </w:p>
        </w:tc>
        <w:tc>
          <w:tcPr>
            <w:tcW w:w="1417" w:type="dxa"/>
            <w:shd w:val="clear" w:color="auto" w:fill="FFFFFF" w:themeFill="background1"/>
          </w:tcPr>
          <w:p w14:paraId="591BD0B5" w14:textId="77777777" w:rsidR="002E64E5" w:rsidRPr="009273BB" w:rsidRDefault="002E64E5" w:rsidP="009A5334">
            <w:pPr>
              <w:jc w:val="center"/>
              <w:rPr>
                <w:rFonts w:ascii="Arial" w:hAnsi="Arial" w:cs="Arial"/>
                <w:b/>
                <w:sz w:val="22"/>
                <w:szCs w:val="22"/>
              </w:rPr>
            </w:pPr>
          </w:p>
        </w:tc>
      </w:tr>
      <w:tr w:rsidR="008B201A" w:rsidRPr="009273BB" w14:paraId="19480388" w14:textId="77777777" w:rsidTr="0047290A">
        <w:tc>
          <w:tcPr>
            <w:tcW w:w="562" w:type="dxa"/>
            <w:shd w:val="clear" w:color="auto" w:fill="D9D9D9" w:themeFill="background1" w:themeFillShade="D9"/>
          </w:tcPr>
          <w:p w14:paraId="0C54C6EF" w14:textId="2C4881FA" w:rsidR="008B201A" w:rsidRPr="00573C52" w:rsidRDefault="002E64E5" w:rsidP="009A5334">
            <w:pPr>
              <w:rPr>
                <w:rFonts w:ascii="Arial" w:hAnsi="Arial" w:cs="Arial"/>
                <w:b/>
                <w:sz w:val="22"/>
                <w:szCs w:val="22"/>
              </w:rPr>
            </w:pPr>
            <w:r>
              <w:rPr>
                <w:rFonts w:ascii="Arial" w:hAnsi="Arial" w:cs="Arial"/>
                <w:b/>
                <w:sz w:val="22"/>
                <w:szCs w:val="22"/>
              </w:rPr>
              <w:t>4</w:t>
            </w:r>
            <w:r w:rsidR="008B201A">
              <w:rPr>
                <w:rFonts w:ascii="Arial" w:hAnsi="Arial" w:cs="Arial"/>
                <w:b/>
                <w:sz w:val="22"/>
                <w:szCs w:val="22"/>
              </w:rPr>
              <w:t>.</w:t>
            </w:r>
          </w:p>
        </w:tc>
        <w:tc>
          <w:tcPr>
            <w:tcW w:w="426" w:type="dxa"/>
            <w:shd w:val="clear" w:color="auto" w:fill="D9D9D9" w:themeFill="background1" w:themeFillShade="D9"/>
          </w:tcPr>
          <w:p w14:paraId="2B60681C" w14:textId="77777777" w:rsidR="008B201A" w:rsidRPr="00096961" w:rsidRDefault="008B201A" w:rsidP="009A5334">
            <w:pPr>
              <w:rPr>
                <w:rFonts w:ascii="Arial" w:hAnsi="Arial" w:cs="Arial"/>
                <w:b/>
                <w:sz w:val="22"/>
                <w:szCs w:val="22"/>
              </w:rPr>
            </w:pPr>
          </w:p>
        </w:tc>
        <w:tc>
          <w:tcPr>
            <w:tcW w:w="7371" w:type="dxa"/>
            <w:shd w:val="clear" w:color="auto" w:fill="D9D9D9" w:themeFill="background1" w:themeFillShade="D9"/>
          </w:tcPr>
          <w:p w14:paraId="2C86D73C" w14:textId="7FD30DAD" w:rsidR="008B201A" w:rsidRPr="008C2F4C" w:rsidRDefault="00392D02" w:rsidP="000F5C75">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Parent survey results</w:t>
            </w:r>
          </w:p>
        </w:tc>
        <w:tc>
          <w:tcPr>
            <w:tcW w:w="1417" w:type="dxa"/>
            <w:shd w:val="clear" w:color="auto" w:fill="D9D9D9" w:themeFill="background1" w:themeFillShade="D9"/>
          </w:tcPr>
          <w:p w14:paraId="4BFBE333" w14:textId="77777777" w:rsidR="008B201A" w:rsidRPr="009273BB" w:rsidRDefault="008B201A" w:rsidP="009A5334">
            <w:pPr>
              <w:jc w:val="center"/>
              <w:rPr>
                <w:rFonts w:ascii="Arial" w:hAnsi="Arial" w:cs="Arial"/>
                <w:b/>
                <w:sz w:val="22"/>
                <w:szCs w:val="22"/>
              </w:rPr>
            </w:pPr>
          </w:p>
        </w:tc>
      </w:tr>
      <w:tr w:rsidR="008B201A" w:rsidRPr="009273BB" w14:paraId="2EEA69BD" w14:textId="77777777" w:rsidTr="0047290A">
        <w:trPr>
          <w:trHeight w:val="453"/>
        </w:trPr>
        <w:tc>
          <w:tcPr>
            <w:tcW w:w="562" w:type="dxa"/>
            <w:shd w:val="clear" w:color="auto" w:fill="auto"/>
          </w:tcPr>
          <w:p w14:paraId="7ABC3060" w14:textId="77777777" w:rsidR="008B201A" w:rsidRPr="009273BB" w:rsidRDefault="008B201A" w:rsidP="009A5334">
            <w:pPr>
              <w:rPr>
                <w:rFonts w:ascii="Arial" w:hAnsi="Arial" w:cs="Arial"/>
                <w:sz w:val="22"/>
                <w:szCs w:val="22"/>
              </w:rPr>
            </w:pPr>
          </w:p>
        </w:tc>
        <w:tc>
          <w:tcPr>
            <w:tcW w:w="426" w:type="dxa"/>
            <w:shd w:val="clear" w:color="auto" w:fill="auto"/>
          </w:tcPr>
          <w:p w14:paraId="2098C704" w14:textId="77777777" w:rsidR="008B201A" w:rsidRPr="005A6F29" w:rsidRDefault="008B201A" w:rsidP="009A5334">
            <w:pPr>
              <w:rPr>
                <w:rFonts w:ascii="Arial" w:hAnsi="Arial" w:cs="Arial"/>
                <w:b/>
                <w:sz w:val="22"/>
                <w:szCs w:val="22"/>
              </w:rPr>
            </w:pPr>
          </w:p>
        </w:tc>
        <w:tc>
          <w:tcPr>
            <w:tcW w:w="7371" w:type="dxa"/>
            <w:shd w:val="clear" w:color="auto" w:fill="auto"/>
          </w:tcPr>
          <w:p w14:paraId="266C2FBE" w14:textId="796B89E4" w:rsidR="00392D02" w:rsidRDefault="00C051B9" w:rsidP="00F06C25">
            <w:pPr>
              <w:spacing w:after="120"/>
              <w:jc w:val="both"/>
              <w:rPr>
                <w:rFonts w:ascii="Arial" w:hAnsi="Arial" w:cs="Arial"/>
                <w:sz w:val="22"/>
                <w:szCs w:val="22"/>
              </w:rPr>
            </w:pPr>
            <w:r>
              <w:rPr>
                <w:rFonts w:ascii="Arial" w:hAnsi="Arial" w:cs="Arial"/>
                <w:sz w:val="22"/>
                <w:szCs w:val="22"/>
              </w:rPr>
              <w:t xml:space="preserve">SH thanked JC in her absence for the excellent report. The overall picture </w:t>
            </w:r>
            <w:r w:rsidR="0047290A">
              <w:rPr>
                <w:rFonts w:ascii="Arial" w:hAnsi="Arial" w:cs="Arial"/>
                <w:sz w:val="22"/>
                <w:szCs w:val="22"/>
              </w:rPr>
              <w:t>is</w:t>
            </w:r>
            <w:r>
              <w:rPr>
                <w:rFonts w:ascii="Arial" w:hAnsi="Arial" w:cs="Arial"/>
                <w:sz w:val="22"/>
                <w:szCs w:val="22"/>
              </w:rPr>
              <w:t xml:space="preserve"> a positive one, with acknowledgement of improvements made by ES, although inevitably some of the feedback was felt to reflect historic concerns especially around communications.</w:t>
            </w:r>
          </w:p>
          <w:p w14:paraId="2017ACE9" w14:textId="0A82BB85" w:rsidR="00B553F1" w:rsidRPr="00F06C25" w:rsidRDefault="00A270ED" w:rsidP="003F3FB3">
            <w:pPr>
              <w:spacing w:after="120"/>
              <w:jc w:val="both"/>
              <w:rPr>
                <w:rFonts w:ascii="Arial" w:hAnsi="Arial" w:cs="Arial"/>
                <w:sz w:val="22"/>
                <w:szCs w:val="22"/>
              </w:rPr>
            </w:pPr>
            <w:r>
              <w:rPr>
                <w:rFonts w:ascii="Arial" w:hAnsi="Arial" w:cs="Arial"/>
                <w:sz w:val="22"/>
                <w:szCs w:val="22"/>
              </w:rPr>
              <w:t>ML noted that it will be important to follow up with parents to report on the results and what actions the school is taking to address any development issues identified. ES agreed to do this later in the term, when the current pressures have eased.</w:t>
            </w:r>
          </w:p>
        </w:tc>
        <w:tc>
          <w:tcPr>
            <w:tcW w:w="1417" w:type="dxa"/>
            <w:shd w:val="clear" w:color="auto" w:fill="auto"/>
          </w:tcPr>
          <w:p w14:paraId="11862A9D" w14:textId="2D3ECDCF" w:rsidR="0074522C" w:rsidRDefault="0074522C" w:rsidP="009A5334">
            <w:pPr>
              <w:jc w:val="center"/>
              <w:rPr>
                <w:rFonts w:ascii="Arial" w:hAnsi="Arial" w:cs="Arial"/>
                <w:b/>
                <w:sz w:val="22"/>
                <w:szCs w:val="22"/>
              </w:rPr>
            </w:pPr>
          </w:p>
          <w:p w14:paraId="5D6A3D10" w14:textId="4FB577DD" w:rsidR="00A270ED" w:rsidRDefault="00A270ED" w:rsidP="009A5334">
            <w:pPr>
              <w:jc w:val="center"/>
              <w:rPr>
                <w:rFonts w:ascii="Arial" w:hAnsi="Arial" w:cs="Arial"/>
                <w:b/>
                <w:sz w:val="22"/>
                <w:szCs w:val="22"/>
              </w:rPr>
            </w:pPr>
          </w:p>
          <w:p w14:paraId="7FC42615" w14:textId="22F5FACD" w:rsidR="00A270ED" w:rsidRDefault="00A270ED" w:rsidP="009A5334">
            <w:pPr>
              <w:jc w:val="center"/>
              <w:rPr>
                <w:rFonts w:ascii="Arial" w:hAnsi="Arial" w:cs="Arial"/>
                <w:b/>
                <w:sz w:val="22"/>
                <w:szCs w:val="22"/>
              </w:rPr>
            </w:pPr>
          </w:p>
          <w:p w14:paraId="51A35806" w14:textId="0274B7F3" w:rsidR="00A270ED" w:rsidRDefault="00A270ED" w:rsidP="009A5334">
            <w:pPr>
              <w:jc w:val="center"/>
              <w:rPr>
                <w:rFonts w:ascii="Arial" w:hAnsi="Arial" w:cs="Arial"/>
                <w:b/>
                <w:sz w:val="22"/>
                <w:szCs w:val="22"/>
              </w:rPr>
            </w:pPr>
          </w:p>
          <w:p w14:paraId="52C1899E" w14:textId="65C94FE9" w:rsidR="00A270ED" w:rsidRDefault="00A270ED" w:rsidP="009A5334">
            <w:pPr>
              <w:jc w:val="center"/>
              <w:rPr>
                <w:rFonts w:ascii="Arial" w:hAnsi="Arial" w:cs="Arial"/>
                <w:b/>
                <w:sz w:val="22"/>
                <w:szCs w:val="22"/>
              </w:rPr>
            </w:pPr>
          </w:p>
          <w:p w14:paraId="770B827F" w14:textId="0F9A2EB6" w:rsidR="00A270ED" w:rsidRDefault="00A270ED" w:rsidP="009A5334">
            <w:pPr>
              <w:jc w:val="center"/>
              <w:rPr>
                <w:rFonts w:ascii="Arial" w:hAnsi="Arial" w:cs="Arial"/>
                <w:b/>
                <w:sz w:val="22"/>
                <w:szCs w:val="22"/>
              </w:rPr>
            </w:pPr>
          </w:p>
          <w:p w14:paraId="28FEB73D" w14:textId="4EC85EB3" w:rsidR="00A270ED" w:rsidRDefault="00A270ED" w:rsidP="009A5334">
            <w:pPr>
              <w:jc w:val="center"/>
              <w:rPr>
                <w:rFonts w:ascii="Arial" w:hAnsi="Arial" w:cs="Arial"/>
                <w:b/>
                <w:sz w:val="22"/>
                <w:szCs w:val="22"/>
              </w:rPr>
            </w:pPr>
          </w:p>
          <w:p w14:paraId="48639225" w14:textId="242C8CEC" w:rsidR="007A7ADF" w:rsidRPr="009273BB" w:rsidRDefault="00A270ED" w:rsidP="00A270ED">
            <w:pPr>
              <w:jc w:val="center"/>
              <w:rPr>
                <w:rFonts w:ascii="Arial" w:hAnsi="Arial" w:cs="Arial"/>
                <w:b/>
                <w:sz w:val="22"/>
                <w:szCs w:val="22"/>
              </w:rPr>
            </w:pPr>
            <w:r>
              <w:rPr>
                <w:rFonts w:ascii="Arial" w:hAnsi="Arial" w:cs="Arial"/>
                <w:b/>
                <w:sz w:val="22"/>
                <w:szCs w:val="22"/>
              </w:rPr>
              <w:t>ES</w:t>
            </w:r>
          </w:p>
        </w:tc>
      </w:tr>
      <w:tr w:rsidR="00FA6E8C" w:rsidRPr="009273BB" w14:paraId="24A4C10D" w14:textId="77777777" w:rsidTr="0047290A">
        <w:tc>
          <w:tcPr>
            <w:tcW w:w="562" w:type="dxa"/>
            <w:shd w:val="clear" w:color="auto" w:fill="D9D9D9" w:themeFill="background1" w:themeFillShade="D9"/>
          </w:tcPr>
          <w:p w14:paraId="1602BF49" w14:textId="01E0AB55" w:rsidR="00FA6E8C" w:rsidRPr="00573C52" w:rsidRDefault="002E64E5" w:rsidP="009D2B88">
            <w:pPr>
              <w:rPr>
                <w:rFonts w:ascii="Arial" w:hAnsi="Arial" w:cs="Arial"/>
                <w:b/>
                <w:sz w:val="22"/>
                <w:szCs w:val="22"/>
              </w:rPr>
            </w:pPr>
            <w:r>
              <w:rPr>
                <w:rFonts w:ascii="Arial" w:hAnsi="Arial" w:cs="Arial"/>
                <w:b/>
                <w:sz w:val="22"/>
                <w:szCs w:val="22"/>
              </w:rPr>
              <w:t>5</w:t>
            </w:r>
            <w:r w:rsidR="00FA6E8C">
              <w:rPr>
                <w:rFonts w:ascii="Arial" w:hAnsi="Arial" w:cs="Arial"/>
                <w:b/>
                <w:sz w:val="22"/>
                <w:szCs w:val="22"/>
              </w:rPr>
              <w:t>.</w:t>
            </w:r>
          </w:p>
        </w:tc>
        <w:tc>
          <w:tcPr>
            <w:tcW w:w="426" w:type="dxa"/>
            <w:shd w:val="clear" w:color="auto" w:fill="D9D9D9" w:themeFill="background1" w:themeFillShade="D9"/>
          </w:tcPr>
          <w:p w14:paraId="02710E31" w14:textId="77777777" w:rsidR="00FA6E8C" w:rsidRPr="00096961" w:rsidRDefault="00FA6E8C" w:rsidP="009D2B88">
            <w:pPr>
              <w:rPr>
                <w:rFonts w:ascii="Arial" w:hAnsi="Arial" w:cs="Arial"/>
                <w:b/>
                <w:sz w:val="22"/>
                <w:szCs w:val="22"/>
              </w:rPr>
            </w:pPr>
          </w:p>
        </w:tc>
        <w:tc>
          <w:tcPr>
            <w:tcW w:w="7371" w:type="dxa"/>
            <w:shd w:val="clear" w:color="auto" w:fill="D9D9D9" w:themeFill="background1" w:themeFillShade="D9"/>
          </w:tcPr>
          <w:p w14:paraId="463A29E5" w14:textId="28E7F44C" w:rsidR="00FA6E8C" w:rsidRPr="008C2F4C" w:rsidRDefault="00392D02"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SDP for the year and update on SEF</w:t>
            </w:r>
          </w:p>
        </w:tc>
        <w:tc>
          <w:tcPr>
            <w:tcW w:w="1417" w:type="dxa"/>
            <w:shd w:val="clear" w:color="auto" w:fill="D9D9D9" w:themeFill="background1" w:themeFillShade="D9"/>
          </w:tcPr>
          <w:p w14:paraId="40660398" w14:textId="0AAAF532" w:rsidR="00FA6E8C" w:rsidRPr="009273BB" w:rsidRDefault="00FA6E8C" w:rsidP="009D2B88">
            <w:pPr>
              <w:jc w:val="center"/>
              <w:rPr>
                <w:rFonts w:ascii="Arial" w:hAnsi="Arial" w:cs="Arial"/>
                <w:b/>
                <w:sz w:val="22"/>
                <w:szCs w:val="22"/>
              </w:rPr>
            </w:pPr>
          </w:p>
        </w:tc>
      </w:tr>
      <w:tr w:rsidR="00FA6E8C" w:rsidRPr="009273BB" w14:paraId="5AFA443E" w14:textId="77777777" w:rsidTr="0047290A">
        <w:trPr>
          <w:trHeight w:val="453"/>
        </w:trPr>
        <w:tc>
          <w:tcPr>
            <w:tcW w:w="562" w:type="dxa"/>
            <w:shd w:val="clear" w:color="auto" w:fill="auto"/>
          </w:tcPr>
          <w:p w14:paraId="5F8ED99A" w14:textId="77777777" w:rsidR="00FA6E8C" w:rsidRPr="009273BB" w:rsidRDefault="00FA6E8C" w:rsidP="009D2B88">
            <w:pPr>
              <w:rPr>
                <w:rFonts w:ascii="Arial" w:hAnsi="Arial" w:cs="Arial"/>
                <w:sz w:val="22"/>
                <w:szCs w:val="22"/>
              </w:rPr>
            </w:pPr>
          </w:p>
        </w:tc>
        <w:tc>
          <w:tcPr>
            <w:tcW w:w="426" w:type="dxa"/>
            <w:shd w:val="clear" w:color="auto" w:fill="auto"/>
          </w:tcPr>
          <w:p w14:paraId="063EC689" w14:textId="77777777" w:rsidR="00FA6E8C" w:rsidRPr="005A6F29" w:rsidRDefault="00FA6E8C" w:rsidP="009D2B88">
            <w:pPr>
              <w:rPr>
                <w:rFonts w:ascii="Arial" w:hAnsi="Arial" w:cs="Arial"/>
                <w:b/>
                <w:sz w:val="22"/>
                <w:szCs w:val="22"/>
              </w:rPr>
            </w:pPr>
          </w:p>
        </w:tc>
        <w:tc>
          <w:tcPr>
            <w:tcW w:w="7371" w:type="dxa"/>
            <w:shd w:val="clear" w:color="auto" w:fill="auto"/>
          </w:tcPr>
          <w:p w14:paraId="328D4E11" w14:textId="14C854B3" w:rsidR="0047290A" w:rsidRDefault="0047290A" w:rsidP="00B3154B">
            <w:pPr>
              <w:spacing w:after="120"/>
              <w:jc w:val="both"/>
              <w:rPr>
                <w:rFonts w:ascii="Arial" w:hAnsi="Arial" w:cs="Arial"/>
                <w:sz w:val="22"/>
                <w:szCs w:val="22"/>
              </w:rPr>
            </w:pPr>
            <w:r>
              <w:rPr>
                <w:rFonts w:ascii="Arial" w:hAnsi="Arial" w:cs="Arial"/>
                <w:sz w:val="22"/>
                <w:szCs w:val="22"/>
              </w:rPr>
              <w:t>ES noted that the SDP is still work in progress, and will be finalised over the next few weeks ensuring there are SMART targets and measurement criteria.</w:t>
            </w:r>
          </w:p>
          <w:p w14:paraId="215CC667" w14:textId="159464F5" w:rsidR="000245CD" w:rsidRDefault="0047290A" w:rsidP="00B3154B">
            <w:pPr>
              <w:spacing w:after="120"/>
              <w:jc w:val="both"/>
              <w:rPr>
                <w:rFonts w:ascii="Arial" w:hAnsi="Arial" w:cs="Arial"/>
                <w:sz w:val="22"/>
                <w:szCs w:val="22"/>
              </w:rPr>
            </w:pPr>
            <w:r>
              <w:rPr>
                <w:rFonts w:ascii="Arial" w:hAnsi="Arial" w:cs="Arial"/>
                <w:sz w:val="22"/>
                <w:szCs w:val="22"/>
              </w:rPr>
              <w:t>SH suggested the quality assurance should be widened to include governors and external profession</w:t>
            </w:r>
            <w:r w:rsidR="003F3FB3">
              <w:rPr>
                <w:rFonts w:ascii="Arial" w:hAnsi="Arial" w:cs="Arial"/>
                <w:sz w:val="22"/>
                <w:szCs w:val="22"/>
              </w:rPr>
              <w:t>al</w:t>
            </w:r>
            <w:r>
              <w:rPr>
                <w:rFonts w:ascii="Arial" w:hAnsi="Arial" w:cs="Arial"/>
                <w:sz w:val="22"/>
                <w:szCs w:val="22"/>
              </w:rPr>
              <w:t>s including the SIP. He also noted that attainment was an important aspect of both SDP2 and SDP3.</w:t>
            </w:r>
          </w:p>
          <w:p w14:paraId="3153243A" w14:textId="372D7067" w:rsidR="00392D02" w:rsidRPr="00B3154B" w:rsidRDefault="0047290A" w:rsidP="0047290A">
            <w:pPr>
              <w:spacing w:after="120"/>
              <w:jc w:val="both"/>
              <w:rPr>
                <w:rFonts w:ascii="Arial" w:hAnsi="Arial" w:cs="Arial"/>
                <w:sz w:val="22"/>
                <w:szCs w:val="22"/>
              </w:rPr>
            </w:pPr>
            <w:r>
              <w:rPr>
                <w:rFonts w:ascii="Arial" w:hAnsi="Arial" w:cs="Arial"/>
                <w:sz w:val="22"/>
                <w:szCs w:val="22"/>
              </w:rPr>
              <w:lastRenderedPageBreak/>
              <w:t>SH and DL both suggested that the appropriate link governors liaise with ES to provide input into the finalisation of the SDP, in particular to ensure the governors’ role in ongoing monitoring is clearly identified.</w:t>
            </w:r>
          </w:p>
        </w:tc>
        <w:tc>
          <w:tcPr>
            <w:tcW w:w="1417" w:type="dxa"/>
            <w:shd w:val="clear" w:color="auto" w:fill="auto"/>
          </w:tcPr>
          <w:p w14:paraId="6CB176FC" w14:textId="246AB0D3" w:rsidR="00597BA6" w:rsidRDefault="00597BA6" w:rsidP="009D2B88">
            <w:pPr>
              <w:jc w:val="center"/>
              <w:rPr>
                <w:rFonts w:ascii="Arial" w:hAnsi="Arial" w:cs="Arial"/>
                <w:b/>
                <w:sz w:val="22"/>
                <w:szCs w:val="22"/>
              </w:rPr>
            </w:pPr>
          </w:p>
          <w:p w14:paraId="2C0E5B75" w14:textId="3DD751F3" w:rsidR="0047290A" w:rsidRDefault="0047290A" w:rsidP="009D2B88">
            <w:pPr>
              <w:jc w:val="center"/>
              <w:rPr>
                <w:rFonts w:ascii="Arial" w:hAnsi="Arial" w:cs="Arial"/>
                <w:b/>
                <w:sz w:val="22"/>
                <w:szCs w:val="22"/>
              </w:rPr>
            </w:pPr>
          </w:p>
          <w:p w14:paraId="086FA4D5" w14:textId="3E1332C8" w:rsidR="0047290A" w:rsidRDefault="0047290A" w:rsidP="009D2B88">
            <w:pPr>
              <w:jc w:val="center"/>
              <w:rPr>
                <w:rFonts w:ascii="Arial" w:hAnsi="Arial" w:cs="Arial"/>
                <w:b/>
                <w:sz w:val="22"/>
                <w:szCs w:val="22"/>
              </w:rPr>
            </w:pPr>
          </w:p>
          <w:p w14:paraId="018FED5D" w14:textId="0991BFF0" w:rsidR="0047290A" w:rsidRDefault="0047290A" w:rsidP="009D2B88">
            <w:pPr>
              <w:jc w:val="center"/>
              <w:rPr>
                <w:rFonts w:ascii="Arial" w:hAnsi="Arial" w:cs="Arial"/>
                <w:b/>
                <w:sz w:val="22"/>
                <w:szCs w:val="22"/>
              </w:rPr>
            </w:pPr>
          </w:p>
          <w:p w14:paraId="377D01AD" w14:textId="51B6249F" w:rsidR="0047290A" w:rsidRDefault="0047290A" w:rsidP="009D2B88">
            <w:pPr>
              <w:jc w:val="center"/>
              <w:rPr>
                <w:rFonts w:ascii="Arial" w:hAnsi="Arial" w:cs="Arial"/>
                <w:b/>
                <w:sz w:val="22"/>
                <w:szCs w:val="22"/>
              </w:rPr>
            </w:pPr>
          </w:p>
          <w:p w14:paraId="53A7D6F4" w14:textId="68EE3DC2" w:rsidR="0047290A" w:rsidRDefault="0047290A" w:rsidP="009D2B88">
            <w:pPr>
              <w:jc w:val="center"/>
              <w:rPr>
                <w:rFonts w:ascii="Arial" w:hAnsi="Arial" w:cs="Arial"/>
                <w:b/>
                <w:sz w:val="22"/>
                <w:szCs w:val="22"/>
              </w:rPr>
            </w:pPr>
          </w:p>
          <w:p w14:paraId="16C423A1" w14:textId="7D979D65" w:rsidR="0047290A" w:rsidRDefault="0047290A" w:rsidP="009D2B88">
            <w:pPr>
              <w:jc w:val="center"/>
              <w:rPr>
                <w:rFonts w:ascii="Arial" w:hAnsi="Arial" w:cs="Arial"/>
                <w:b/>
                <w:sz w:val="22"/>
                <w:szCs w:val="22"/>
              </w:rPr>
            </w:pPr>
          </w:p>
          <w:p w14:paraId="3C7E1797" w14:textId="4C5BC4E9" w:rsidR="0047290A" w:rsidRDefault="0047290A" w:rsidP="009D2B88">
            <w:pPr>
              <w:jc w:val="center"/>
              <w:rPr>
                <w:rFonts w:ascii="Arial" w:hAnsi="Arial" w:cs="Arial"/>
                <w:b/>
                <w:sz w:val="22"/>
                <w:szCs w:val="22"/>
              </w:rPr>
            </w:pPr>
          </w:p>
          <w:p w14:paraId="1A26BBAB" w14:textId="653DF8CE" w:rsidR="00597BA6" w:rsidRPr="009273BB" w:rsidRDefault="0047290A" w:rsidP="0047290A">
            <w:pPr>
              <w:jc w:val="center"/>
              <w:rPr>
                <w:rFonts w:ascii="Arial" w:hAnsi="Arial" w:cs="Arial"/>
                <w:b/>
                <w:sz w:val="22"/>
                <w:szCs w:val="22"/>
              </w:rPr>
            </w:pPr>
            <w:r>
              <w:rPr>
                <w:rFonts w:ascii="Arial" w:hAnsi="Arial" w:cs="Arial"/>
                <w:b/>
                <w:sz w:val="22"/>
                <w:szCs w:val="22"/>
              </w:rPr>
              <w:t>ES/ Link governors</w:t>
            </w:r>
          </w:p>
        </w:tc>
      </w:tr>
      <w:tr w:rsidR="00FA6E8C" w:rsidRPr="009273BB" w14:paraId="35BBB8AB" w14:textId="77777777" w:rsidTr="0047290A">
        <w:tc>
          <w:tcPr>
            <w:tcW w:w="562" w:type="dxa"/>
            <w:tcBorders>
              <w:bottom w:val="single" w:sz="4" w:space="0" w:color="000000" w:themeColor="text1"/>
            </w:tcBorders>
            <w:shd w:val="clear" w:color="auto" w:fill="D9D9D9" w:themeFill="background1" w:themeFillShade="D9"/>
          </w:tcPr>
          <w:p w14:paraId="4E18F668" w14:textId="091CBD22" w:rsidR="00FA6E8C" w:rsidRPr="00573C52" w:rsidRDefault="002E64E5" w:rsidP="009D2B88">
            <w:pPr>
              <w:rPr>
                <w:rFonts w:ascii="Arial" w:hAnsi="Arial" w:cs="Arial"/>
                <w:b/>
                <w:sz w:val="22"/>
                <w:szCs w:val="22"/>
              </w:rPr>
            </w:pPr>
            <w:r>
              <w:rPr>
                <w:rFonts w:ascii="Arial" w:hAnsi="Arial" w:cs="Arial"/>
                <w:b/>
                <w:sz w:val="22"/>
                <w:szCs w:val="22"/>
              </w:rPr>
              <w:lastRenderedPageBreak/>
              <w:t>6</w:t>
            </w:r>
            <w:r w:rsidR="00FA6E8C">
              <w:rPr>
                <w:rFonts w:ascii="Arial" w:hAnsi="Arial" w:cs="Arial"/>
                <w:b/>
                <w:sz w:val="22"/>
                <w:szCs w:val="22"/>
              </w:rPr>
              <w:t>.</w:t>
            </w:r>
          </w:p>
        </w:tc>
        <w:tc>
          <w:tcPr>
            <w:tcW w:w="426" w:type="dxa"/>
            <w:tcBorders>
              <w:bottom w:val="single" w:sz="4" w:space="0" w:color="000000" w:themeColor="text1"/>
            </w:tcBorders>
            <w:shd w:val="clear" w:color="auto" w:fill="D9D9D9" w:themeFill="background1" w:themeFillShade="D9"/>
          </w:tcPr>
          <w:p w14:paraId="2EB1E599" w14:textId="77777777" w:rsidR="00FA6E8C" w:rsidRPr="00096961" w:rsidRDefault="00FA6E8C" w:rsidP="009D2B88">
            <w:pPr>
              <w:rPr>
                <w:rFonts w:ascii="Arial" w:hAnsi="Arial" w:cs="Arial"/>
                <w:b/>
                <w:sz w:val="22"/>
                <w:szCs w:val="22"/>
              </w:rPr>
            </w:pPr>
          </w:p>
        </w:tc>
        <w:tc>
          <w:tcPr>
            <w:tcW w:w="7371" w:type="dxa"/>
            <w:tcBorders>
              <w:bottom w:val="single" w:sz="4" w:space="0" w:color="000000" w:themeColor="text1"/>
            </w:tcBorders>
            <w:shd w:val="clear" w:color="auto" w:fill="D9D9D9" w:themeFill="background1" w:themeFillShade="D9"/>
          </w:tcPr>
          <w:p w14:paraId="79C1F50C" w14:textId="726B9EF9" w:rsidR="00FA6E8C" w:rsidRPr="008C2F4C" w:rsidRDefault="00392D02"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Governor business</w:t>
            </w:r>
          </w:p>
        </w:tc>
        <w:tc>
          <w:tcPr>
            <w:tcW w:w="1417" w:type="dxa"/>
            <w:tcBorders>
              <w:bottom w:val="single" w:sz="4" w:space="0" w:color="000000" w:themeColor="text1"/>
            </w:tcBorders>
            <w:shd w:val="clear" w:color="auto" w:fill="D9D9D9" w:themeFill="background1" w:themeFillShade="D9"/>
          </w:tcPr>
          <w:p w14:paraId="20E2BEBA" w14:textId="13197FA3" w:rsidR="00FA6E8C" w:rsidRPr="009273BB" w:rsidRDefault="00FA6E8C" w:rsidP="009D2B88">
            <w:pPr>
              <w:jc w:val="center"/>
              <w:rPr>
                <w:rFonts w:ascii="Arial" w:hAnsi="Arial" w:cs="Arial"/>
                <w:b/>
                <w:sz w:val="22"/>
                <w:szCs w:val="22"/>
              </w:rPr>
            </w:pPr>
          </w:p>
        </w:tc>
      </w:tr>
      <w:tr w:rsidR="00FA6E8C" w:rsidRPr="009273BB" w14:paraId="523BCBCD" w14:textId="77777777" w:rsidTr="0047290A">
        <w:trPr>
          <w:trHeight w:val="453"/>
        </w:trPr>
        <w:tc>
          <w:tcPr>
            <w:tcW w:w="562" w:type="dxa"/>
            <w:tcBorders>
              <w:bottom w:val="nil"/>
            </w:tcBorders>
            <w:shd w:val="clear" w:color="auto" w:fill="auto"/>
          </w:tcPr>
          <w:p w14:paraId="7DA83C74" w14:textId="77777777" w:rsidR="00FA6E8C" w:rsidRPr="009273BB" w:rsidRDefault="00FA6E8C" w:rsidP="009D2B88">
            <w:pPr>
              <w:rPr>
                <w:rFonts w:ascii="Arial" w:hAnsi="Arial" w:cs="Arial"/>
                <w:sz w:val="22"/>
                <w:szCs w:val="22"/>
              </w:rPr>
            </w:pPr>
          </w:p>
        </w:tc>
        <w:tc>
          <w:tcPr>
            <w:tcW w:w="426" w:type="dxa"/>
            <w:tcBorders>
              <w:bottom w:val="nil"/>
            </w:tcBorders>
            <w:shd w:val="clear" w:color="auto" w:fill="auto"/>
          </w:tcPr>
          <w:p w14:paraId="3A242128" w14:textId="10CFFF99" w:rsidR="00FA6E8C" w:rsidRPr="005A6F29" w:rsidRDefault="00392D02" w:rsidP="009D2B88">
            <w:pPr>
              <w:rPr>
                <w:rFonts w:ascii="Arial" w:hAnsi="Arial" w:cs="Arial"/>
                <w:b/>
                <w:sz w:val="22"/>
                <w:szCs w:val="22"/>
              </w:rPr>
            </w:pPr>
            <w:proofErr w:type="spellStart"/>
            <w:r>
              <w:rPr>
                <w:rFonts w:ascii="Arial" w:hAnsi="Arial" w:cs="Arial"/>
                <w:b/>
                <w:sz w:val="22"/>
                <w:szCs w:val="22"/>
              </w:rPr>
              <w:t>i</w:t>
            </w:r>
            <w:proofErr w:type="spellEnd"/>
          </w:p>
        </w:tc>
        <w:tc>
          <w:tcPr>
            <w:tcW w:w="7371" w:type="dxa"/>
            <w:tcBorders>
              <w:bottom w:val="nil"/>
            </w:tcBorders>
            <w:shd w:val="clear" w:color="auto" w:fill="auto"/>
          </w:tcPr>
          <w:p w14:paraId="1718CE7B" w14:textId="4F53A520" w:rsidR="00B3154B"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 xml:space="preserve">Terms of </w:t>
            </w:r>
            <w:r>
              <w:rPr>
                <w:rFonts w:ascii="Arial" w:hAnsi="Arial" w:cs="Arial"/>
                <w:b/>
                <w:bCs/>
                <w:sz w:val="22"/>
                <w:szCs w:val="22"/>
              </w:rPr>
              <w:t>R</w:t>
            </w:r>
            <w:r w:rsidRPr="00392D02">
              <w:rPr>
                <w:rFonts w:ascii="Arial" w:hAnsi="Arial" w:cs="Arial"/>
                <w:b/>
                <w:bCs/>
                <w:sz w:val="22"/>
                <w:szCs w:val="22"/>
              </w:rPr>
              <w:t>eference</w:t>
            </w:r>
          </w:p>
        </w:tc>
        <w:tc>
          <w:tcPr>
            <w:tcW w:w="1417" w:type="dxa"/>
            <w:tcBorders>
              <w:bottom w:val="nil"/>
            </w:tcBorders>
            <w:shd w:val="clear" w:color="auto" w:fill="auto"/>
          </w:tcPr>
          <w:p w14:paraId="10F15410" w14:textId="77777777" w:rsidR="00F22F18" w:rsidRDefault="00F22F18" w:rsidP="00EA0672">
            <w:pPr>
              <w:jc w:val="center"/>
              <w:rPr>
                <w:rFonts w:ascii="Arial" w:hAnsi="Arial" w:cs="Arial"/>
                <w:b/>
                <w:sz w:val="22"/>
                <w:szCs w:val="22"/>
              </w:rPr>
            </w:pPr>
          </w:p>
          <w:p w14:paraId="396E2986" w14:textId="67750FF0" w:rsidR="00F22F18" w:rsidRPr="009273BB" w:rsidRDefault="00F22F18" w:rsidP="00EA0672">
            <w:pPr>
              <w:jc w:val="center"/>
              <w:rPr>
                <w:rFonts w:ascii="Arial" w:hAnsi="Arial" w:cs="Arial"/>
                <w:b/>
                <w:sz w:val="22"/>
                <w:szCs w:val="22"/>
              </w:rPr>
            </w:pPr>
          </w:p>
        </w:tc>
      </w:tr>
      <w:tr w:rsidR="00392D02" w:rsidRPr="009273BB" w14:paraId="171E4887" w14:textId="77777777" w:rsidTr="0047290A">
        <w:trPr>
          <w:trHeight w:val="453"/>
        </w:trPr>
        <w:tc>
          <w:tcPr>
            <w:tcW w:w="562" w:type="dxa"/>
            <w:tcBorders>
              <w:top w:val="nil"/>
              <w:bottom w:val="nil"/>
            </w:tcBorders>
            <w:shd w:val="clear" w:color="auto" w:fill="auto"/>
          </w:tcPr>
          <w:p w14:paraId="79BD99CE"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79C26DBE" w14:textId="77777777" w:rsidR="00392D02" w:rsidRPr="005A6F29" w:rsidRDefault="00392D02" w:rsidP="009D2B88">
            <w:pPr>
              <w:rPr>
                <w:rFonts w:ascii="Arial" w:hAnsi="Arial" w:cs="Arial"/>
                <w:b/>
                <w:sz w:val="22"/>
                <w:szCs w:val="22"/>
              </w:rPr>
            </w:pPr>
          </w:p>
        </w:tc>
        <w:tc>
          <w:tcPr>
            <w:tcW w:w="7371" w:type="dxa"/>
            <w:tcBorders>
              <w:top w:val="nil"/>
              <w:bottom w:val="nil"/>
            </w:tcBorders>
            <w:shd w:val="clear" w:color="auto" w:fill="auto"/>
          </w:tcPr>
          <w:p w14:paraId="32F9003E" w14:textId="2FB00A68" w:rsidR="00392D02" w:rsidRPr="00B3154B" w:rsidRDefault="00B553F1" w:rsidP="00B3154B">
            <w:pPr>
              <w:spacing w:after="120"/>
              <w:jc w:val="both"/>
              <w:rPr>
                <w:rFonts w:ascii="Arial" w:hAnsi="Arial" w:cs="Arial"/>
                <w:sz w:val="22"/>
                <w:szCs w:val="22"/>
              </w:rPr>
            </w:pPr>
            <w:r>
              <w:rPr>
                <w:rFonts w:ascii="Arial" w:hAnsi="Arial" w:cs="Arial"/>
                <w:sz w:val="22"/>
                <w:szCs w:val="22"/>
              </w:rPr>
              <w:t>The Terms of Reference from last year, redated, were approved. This covers all committees as well as FGB.</w:t>
            </w:r>
          </w:p>
        </w:tc>
        <w:tc>
          <w:tcPr>
            <w:tcW w:w="1417" w:type="dxa"/>
            <w:tcBorders>
              <w:top w:val="nil"/>
              <w:bottom w:val="nil"/>
            </w:tcBorders>
            <w:shd w:val="clear" w:color="auto" w:fill="auto"/>
          </w:tcPr>
          <w:p w14:paraId="158B2BDC" w14:textId="77777777" w:rsidR="00392D02" w:rsidRDefault="00392D02" w:rsidP="00EA0672">
            <w:pPr>
              <w:jc w:val="center"/>
              <w:rPr>
                <w:rFonts w:ascii="Arial" w:hAnsi="Arial" w:cs="Arial"/>
                <w:b/>
                <w:sz w:val="22"/>
                <w:szCs w:val="22"/>
              </w:rPr>
            </w:pPr>
          </w:p>
        </w:tc>
      </w:tr>
      <w:tr w:rsidR="00392D02" w:rsidRPr="009273BB" w14:paraId="28832078" w14:textId="77777777" w:rsidTr="0047290A">
        <w:trPr>
          <w:trHeight w:val="453"/>
        </w:trPr>
        <w:tc>
          <w:tcPr>
            <w:tcW w:w="562" w:type="dxa"/>
            <w:tcBorders>
              <w:top w:val="nil"/>
              <w:bottom w:val="nil"/>
            </w:tcBorders>
            <w:shd w:val="clear" w:color="auto" w:fill="auto"/>
          </w:tcPr>
          <w:p w14:paraId="686134C5"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74326858" w14:textId="3F6E9BA3" w:rsidR="00392D02" w:rsidRPr="005A6F29" w:rsidRDefault="00392D02" w:rsidP="009D2B88">
            <w:pPr>
              <w:rPr>
                <w:rFonts w:ascii="Arial" w:hAnsi="Arial" w:cs="Arial"/>
                <w:b/>
                <w:sz w:val="22"/>
                <w:szCs w:val="22"/>
              </w:rPr>
            </w:pPr>
            <w:r>
              <w:rPr>
                <w:rFonts w:ascii="Arial" w:hAnsi="Arial" w:cs="Arial"/>
                <w:b/>
                <w:sz w:val="22"/>
                <w:szCs w:val="22"/>
              </w:rPr>
              <w:t>ii</w:t>
            </w:r>
          </w:p>
        </w:tc>
        <w:tc>
          <w:tcPr>
            <w:tcW w:w="7371" w:type="dxa"/>
            <w:tcBorders>
              <w:top w:val="nil"/>
              <w:bottom w:val="nil"/>
            </w:tcBorders>
            <w:shd w:val="clear" w:color="auto" w:fill="auto"/>
          </w:tcPr>
          <w:p w14:paraId="4CD9DEB2" w14:textId="18C229A1" w:rsidR="00392D02"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Code of Conduct</w:t>
            </w:r>
          </w:p>
        </w:tc>
        <w:tc>
          <w:tcPr>
            <w:tcW w:w="1417" w:type="dxa"/>
            <w:tcBorders>
              <w:top w:val="nil"/>
              <w:bottom w:val="nil"/>
            </w:tcBorders>
            <w:shd w:val="clear" w:color="auto" w:fill="auto"/>
          </w:tcPr>
          <w:p w14:paraId="5D412DB3" w14:textId="77777777" w:rsidR="00392D02" w:rsidRDefault="00392D02" w:rsidP="00EA0672">
            <w:pPr>
              <w:jc w:val="center"/>
              <w:rPr>
                <w:rFonts w:ascii="Arial" w:hAnsi="Arial" w:cs="Arial"/>
                <w:b/>
                <w:sz w:val="22"/>
                <w:szCs w:val="22"/>
              </w:rPr>
            </w:pPr>
          </w:p>
        </w:tc>
      </w:tr>
      <w:tr w:rsidR="00392D02" w:rsidRPr="009273BB" w14:paraId="034CD535" w14:textId="77777777" w:rsidTr="0047290A">
        <w:trPr>
          <w:trHeight w:val="453"/>
        </w:trPr>
        <w:tc>
          <w:tcPr>
            <w:tcW w:w="562" w:type="dxa"/>
            <w:tcBorders>
              <w:top w:val="nil"/>
              <w:bottom w:val="nil"/>
            </w:tcBorders>
            <w:shd w:val="clear" w:color="auto" w:fill="auto"/>
          </w:tcPr>
          <w:p w14:paraId="57AA4A51"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3AF1EA0E" w14:textId="77777777" w:rsidR="00392D02" w:rsidRPr="005A6F29" w:rsidRDefault="00392D02" w:rsidP="009D2B88">
            <w:pPr>
              <w:rPr>
                <w:rFonts w:ascii="Arial" w:hAnsi="Arial" w:cs="Arial"/>
                <w:b/>
                <w:sz w:val="22"/>
                <w:szCs w:val="22"/>
              </w:rPr>
            </w:pPr>
          </w:p>
        </w:tc>
        <w:tc>
          <w:tcPr>
            <w:tcW w:w="7371" w:type="dxa"/>
            <w:tcBorders>
              <w:top w:val="nil"/>
              <w:bottom w:val="nil"/>
            </w:tcBorders>
            <w:shd w:val="clear" w:color="auto" w:fill="auto"/>
          </w:tcPr>
          <w:p w14:paraId="6DACF2C0" w14:textId="1D7C0A47" w:rsidR="00392D02" w:rsidRPr="00B3154B" w:rsidRDefault="00B553F1" w:rsidP="00B3154B">
            <w:pPr>
              <w:spacing w:after="120"/>
              <w:jc w:val="both"/>
              <w:rPr>
                <w:rFonts w:ascii="Arial" w:hAnsi="Arial" w:cs="Arial"/>
                <w:sz w:val="22"/>
                <w:szCs w:val="22"/>
              </w:rPr>
            </w:pPr>
            <w:r>
              <w:rPr>
                <w:rFonts w:ascii="Arial" w:hAnsi="Arial" w:cs="Arial"/>
                <w:sz w:val="22"/>
                <w:szCs w:val="22"/>
              </w:rPr>
              <w:t xml:space="preserve">SH tabled the latest AfC standard Code of Conduct tailored </w:t>
            </w:r>
            <w:r w:rsidR="00EA0672">
              <w:rPr>
                <w:rFonts w:ascii="Arial" w:hAnsi="Arial" w:cs="Arial"/>
                <w:sz w:val="22"/>
                <w:szCs w:val="22"/>
              </w:rPr>
              <w:t>for</w:t>
            </w:r>
            <w:r>
              <w:rPr>
                <w:rFonts w:ascii="Arial" w:hAnsi="Arial" w:cs="Arial"/>
                <w:sz w:val="22"/>
                <w:szCs w:val="22"/>
              </w:rPr>
              <w:t xml:space="preserve"> KRPS. This was approved. SH </w:t>
            </w:r>
            <w:r w:rsidR="00EA0672">
              <w:rPr>
                <w:rFonts w:ascii="Arial" w:hAnsi="Arial" w:cs="Arial"/>
                <w:sz w:val="22"/>
                <w:szCs w:val="22"/>
              </w:rPr>
              <w:t>will circulate a clean copy to governors, for them to sign and return to confirm their adherence to it.</w:t>
            </w:r>
          </w:p>
        </w:tc>
        <w:tc>
          <w:tcPr>
            <w:tcW w:w="1417" w:type="dxa"/>
            <w:tcBorders>
              <w:top w:val="nil"/>
              <w:bottom w:val="nil"/>
            </w:tcBorders>
            <w:shd w:val="clear" w:color="auto" w:fill="auto"/>
          </w:tcPr>
          <w:p w14:paraId="1EE99D86" w14:textId="00FF19A3" w:rsidR="00392D02" w:rsidRDefault="00EA0672" w:rsidP="00EA0672">
            <w:pPr>
              <w:jc w:val="center"/>
              <w:rPr>
                <w:rFonts w:ascii="Arial" w:hAnsi="Arial" w:cs="Arial"/>
                <w:b/>
                <w:sz w:val="22"/>
                <w:szCs w:val="22"/>
              </w:rPr>
            </w:pPr>
            <w:r>
              <w:rPr>
                <w:rFonts w:ascii="Arial" w:hAnsi="Arial" w:cs="Arial"/>
                <w:b/>
                <w:sz w:val="22"/>
                <w:szCs w:val="22"/>
              </w:rPr>
              <w:t>SH/ All</w:t>
            </w:r>
          </w:p>
        </w:tc>
      </w:tr>
      <w:tr w:rsidR="00392D02" w:rsidRPr="009273BB" w14:paraId="53C7C64C" w14:textId="77777777" w:rsidTr="0047290A">
        <w:trPr>
          <w:trHeight w:val="453"/>
        </w:trPr>
        <w:tc>
          <w:tcPr>
            <w:tcW w:w="562" w:type="dxa"/>
            <w:tcBorders>
              <w:top w:val="nil"/>
              <w:bottom w:val="nil"/>
            </w:tcBorders>
            <w:shd w:val="clear" w:color="auto" w:fill="auto"/>
          </w:tcPr>
          <w:p w14:paraId="2A46106B"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5CF0ABBE" w14:textId="21AC5CC0" w:rsidR="00392D02" w:rsidRPr="005A6F29" w:rsidRDefault="00392D02" w:rsidP="009D2B88">
            <w:pPr>
              <w:rPr>
                <w:rFonts w:ascii="Arial" w:hAnsi="Arial" w:cs="Arial"/>
                <w:b/>
                <w:sz w:val="22"/>
                <w:szCs w:val="22"/>
              </w:rPr>
            </w:pPr>
            <w:r>
              <w:rPr>
                <w:rFonts w:ascii="Arial" w:hAnsi="Arial" w:cs="Arial"/>
                <w:b/>
                <w:sz w:val="22"/>
                <w:szCs w:val="22"/>
              </w:rPr>
              <w:t>iii</w:t>
            </w:r>
          </w:p>
        </w:tc>
        <w:tc>
          <w:tcPr>
            <w:tcW w:w="7371" w:type="dxa"/>
            <w:tcBorders>
              <w:top w:val="nil"/>
              <w:bottom w:val="nil"/>
            </w:tcBorders>
            <w:shd w:val="clear" w:color="auto" w:fill="auto"/>
          </w:tcPr>
          <w:p w14:paraId="17F96DD2" w14:textId="6B08F6AE" w:rsidR="00392D02"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Register of business and pecuniary interests</w:t>
            </w:r>
          </w:p>
        </w:tc>
        <w:tc>
          <w:tcPr>
            <w:tcW w:w="1417" w:type="dxa"/>
            <w:tcBorders>
              <w:top w:val="nil"/>
              <w:bottom w:val="nil"/>
            </w:tcBorders>
            <w:shd w:val="clear" w:color="auto" w:fill="auto"/>
          </w:tcPr>
          <w:p w14:paraId="56F6C3F1" w14:textId="77777777" w:rsidR="00392D02" w:rsidRDefault="00392D02" w:rsidP="00EA0672">
            <w:pPr>
              <w:jc w:val="center"/>
              <w:rPr>
                <w:rFonts w:ascii="Arial" w:hAnsi="Arial" w:cs="Arial"/>
                <w:b/>
                <w:sz w:val="22"/>
                <w:szCs w:val="22"/>
              </w:rPr>
            </w:pPr>
          </w:p>
        </w:tc>
      </w:tr>
      <w:tr w:rsidR="00392D02" w:rsidRPr="009273BB" w14:paraId="0FB85FBC" w14:textId="77777777" w:rsidTr="0047290A">
        <w:trPr>
          <w:trHeight w:val="453"/>
        </w:trPr>
        <w:tc>
          <w:tcPr>
            <w:tcW w:w="562" w:type="dxa"/>
            <w:tcBorders>
              <w:top w:val="nil"/>
              <w:bottom w:val="nil"/>
            </w:tcBorders>
            <w:shd w:val="clear" w:color="auto" w:fill="auto"/>
          </w:tcPr>
          <w:p w14:paraId="49BB3DC3"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2F3D3F47" w14:textId="77777777" w:rsidR="00392D02" w:rsidRPr="005A6F29" w:rsidRDefault="00392D02" w:rsidP="009D2B88">
            <w:pPr>
              <w:rPr>
                <w:rFonts w:ascii="Arial" w:hAnsi="Arial" w:cs="Arial"/>
                <w:b/>
                <w:sz w:val="22"/>
                <w:szCs w:val="22"/>
              </w:rPr>
            </w:pPr>
          </w:p>
        </w:tc>
        <w:tc>
          <w:tcPr>
            <w:tcW w:w="7371" w:type="dxa"/>
            <w:tcBorders>
              <w:top w:val="nil"/>
              <w:bottom w:val="nil"/>
            </w:tcBorders>
            <w:shd w:val="clear" w:color="auto" w:fill="auto"/>
          </w:tcPr>
          <w:p w14:paraId="5BB14DAC" w14:textId="3492E260" w:rsidR="00392D02" w:rsidRPr="00B3154B" w:rsidRDefault="00EA0672" w:rsidP="00B3154B">
            <w:pPr>
              <w:spacing w:after="120"/>
              <w:jc w:val="both"/>
              <w:rPr>
                <w:rFonts w:ascii="Arial" w:hAnsi="Arial" w:cs="Arial"/>
                <w:sz w:val="22"/>
                <w:szCs w:val="22"/>
              </w:rPr>
            </w:pPr>
            <w:r>
              <w:rPr>
                <w:rFonts w:ascii="Arial" w:hAnsi="Arial" w:cs="Arial"/>
                <w:sz w:val="22"/>
                <w:szCs w:val="22"/>
              </w:rPr>
              <w:t>SH asked all governors to return the form to him noting any relevant interests that needed declaring.</w:t>
            </w:r>
          </w:p>
        </w:tc>
        <w:tc>
          <w:tcPr>
            <w:tcW w:w="1417" w:type="dxa"/>
            <w:tcBorders>
              <w:top w:val="nil"/>
              <w:bottom w:val="nil"/>
            </w:tcBorders>
            <w:shd w:val="clear" w:color="auto" w:fill="auto"/>
          </w:tcPr>
          <w:p w14:paraId="3BFDB93E" w14:textId="6EF525D5" w:rsidR="00392D02" w:rsidRDefault="00EA0672" w:rsidP="00EA0672">
            <w:pPr>
              <w:jc w:val="center"/>
              <w:rPr>
                <w:rFonts w:ascii="Arial" w:hAnsi="Arial" w:cs="Arial"/>
                <w:b/>
                <w:sz w:val="22"/>
                <w:szCs w:val="22"/>
              </w:rPr>
            </w:pPr>
            <w:r>
              <w:rPr>
                <w:rFonts w:ascii="Arial" w:hAnsi="Arial" w:cs="Arial"/>
                <w:b/>
                <w:sz w:val="22"/>
                <w:szCs w:val="22"/>
              </w:rPr>
              <w:t>All</w:t>
            </w:r>
          </w:p>
        </w:tc>
      </w:tr>
      <w:tr w:rsidR="00392D02" w:rsidRPr="009273BB" w14:paraId="302115F7" w14:textId="77777777" w:rsidTr="0047290A">
        <w:trPr>
          <w:trHeight w:val="453"/>
        </w:trPr>
        <w:tc>
          <w:tcPr>
            <w:tcW w:w="562" w:type="dxa"/>
            <w:tcBorders>
              <w:top w:val="nil"/>
              <w:bottom w:val="nil"/>
            </w:tcBorders>
            <w:shd w:val="clear" w:color="auto" w:fill="auto"/>
          </w:tcPr>
          <w:p w14:paraId="7F8930DF"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4D24E388" w14:textId="7B62BDD0" w:rsidR="00392D02" w:rsidRPr="005A6F29" w:rsidRDefault="00392D02" w:rsidP="009D2B88">
            <w:pPr>
              <w:rPr>
                <w:rFonts w:ascii="Arial" w:hAnsi="Arial" w:cs="Arial"/>
                <w:b/>
                <w:sz w:val="22"/>
                <w:szCs w:val="22"/>
              </w:rPr>
            </w:pPr>
            <w:r>
              <w:rPr>
                <w:rFonts w:ascii="Arial" w:hAnsi="Arial" w:cs="Arial"/>
                <w:b/>
                <w:sz w:val="22"/>
                <w:szCs w:val="22"/>
              </w:rPr>
              <w:t>iv</w:t>
            </w:r>
          </w:p>
        </w:tc>
        <w:tc>
          <w:tcPr>
            <w:tcW w:w="7371" w:type="dxa"/>
            <w:tcBorders>
              <w:top w:val="nil"/>
              <w:bottom w:val="nil"/>
            </w:tcBorders>
            <w:shd w:val="clear" w:color="auto" w:fill="auto"/>
          </w:tcPr>
          <w:p w14:paraId="1B39B073" w14:textId="4346FB10" w:rsidR="00392D02"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Skills audit</w:t>
            </w:r>
          </w:p>
        </w:tc>
        <w:tc>
          <w:tcPr>
            <w:tcW w:w="1417" w:type="dxa"/>
            <w:tcBorders>
              <w:top w:val="nil"/>
              <w:bottom w:val="nil"/>
            </w:tcBorders>
            <w:shd w:val="clear" w:color="auto" w:fill="auto"/>
          </w:tcPr>
          <w:p w14:paraId="0F32EFAA" w14:textId="77777777" w:rsidR="00392D02" w:rsidRDefault="00392D02" w:rsidP="00EA0672">
            <w:pPr>
              <w:jc w:val="center"/>
              <w:rPr>
                <w:rFonts w:ascii="Arial" w:hAnsi="Arial" w:cs="Arial"/>
                <w:b/>
                <w:sz w:val="22"/>
                <w:szCs w:val="22"/>
              </w:rPr>
            </w:pPr>
          </w:p>
        </w:tc>
      </w:tr>
      <w:tr w:rsidR="00392D02" w:rsidRPr="009273BB" w14:paraId="3DA2E1E1" w14:textId="77777777" w:rsidTr="0047290A">
        <w:trPr>
          <w:trHeight w:val="453"/>
        </w:trPr>
        <w:tc>
          <w:tcPr>
            <w:tcW w:w="562" w:type="dxa"/>
            <w:tcBorders>
              <w:top w:val="nil"/>
              <w:bottom w:val="nil"/>
            </w:tcBorders>
            <w:shd w:val="clear" w:color="auto" w:fill="auto"/>
          </w:tcPr>
          <w:p w14:paraId="12DCEE98"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40B9E5E8" w14:textId="77777777" w:rsidR="00392D02" w:rsidRPr="005A6F29" w:rsidRDefault="00392D02" w:rsidP="009D2B88">
            <w:pPr>
              <w:rPr>
                <w:rFonts w:ascii="Arial" w:hAnsi="Arial" w:cs="Arial"/>
                <w:b/>
                <w:sz w:val="22"/>
                <w:szCs w:val="22"/>
              </w:rPr>
            </w:pPr>
          </w:p>
        </w:tc>
        <w:tc>
          <w:tcPr>
            <w:tcW w:w="7371" w:type="dxa"/>
            <w:tcBorders>
              <w:top w:val="nil"/>
              <w:bottom w:val="nil"/>
            </w:tcBorders>
            <w:shd w:val="clear" w:color="auto" w:fill="auto"/>
          </w:tcPr>
          <w:p w14:paraId="36B5C0F6" w14:textId="1E4B6F8B" w:rsidR="00392D02" w:rsidRPr="00B3154B" w:rsidRDefault="00EA0672" w:rsidP="00B3154B">
            <w:pPr>
              <w:spacing w:after="120"/>
              <w:jc w:val="both"/>
              <w:rPr>
                <w:rFonts w:ascii="Arial" w:hAnsi="Arial" w:cs="Arial"/>
                <w:sz w:val="22"/>
                <w:szCs w:val="22"/>
              </w:rPr>
            </w:pPr>
            <w:r>
              <w:rPr>
                <w:rFonts w:ascii="Arial" w:hAnsi="Arial" w:cs="Arial"/>
                <w:sz w:val="22"/>
                <w:szCs w:val="22"/>
              </w:rPr>
              <w:t>SH asked governors to complete the skills audit as soon as possible and return it to him, so that this can help inform current governor recruitment and identify individual training needs.</w:t>
            </w:r>
            <w:r w:rsidR="003F3FB3">
              <w:rPr>
                <w:rFonts w:ascii="Arial" w:hAnsi="Arial" w:cs="Arial"/>
                <w:sz w:val="22"/>
                <w:szCs w:val="22"/>
              </w:rPr>
              <w:t xml:space="preserve"> </w:t>
            </w:r>
          </w:p>
        </w:tc>
        <w:tc>
          <w:tcPr>
            <w:tcW w:w="1417" w:type="dxa"/>
            <w:tcBorders>
              <w:top w:val="nil"/>
              <w:bottom w:val="nil"/>
            </w:tcBorders>
            <w:shd w:val="clear" w:color="auto" w:fill="auto"/>
          </w:tcPr>
          <w:p w14:paraId="3AE92339" w14:textId="77777777" w:rsidR="00392D02" w:rsidRDefault="00392D02" w:rsidP="00EA0672">
            <w:pPr>
              <w:jc w:val="center"/>
              <w:rPr>
                <w:rFonts w:ascii="Arial" w:hAnsi="Arial" w:cs="Arial"/>
                <w:b/>
                <w:sz w:val="22"/>
                <w:szCs w:val="22"/>
              </w:rPr>
            </w:pPr>
          </w:p>
          <w:p w14:paraId="75B86260" w14:textId="36B41ACF" w:rsidR="00EA0672" w:rsidRDefault="00EA0672" w:rsidP="00EA0672">
            <w:pPr>
              <w:jc w:val="center"/>
              <w:rPr>
                <w:rFonts w:ascii="Arial" w:hAnsi="Arial" w:cs="Arial"/>
                <w:b/>
                <w:sz w:val="22"/>
                <w:szCs w:val="22"/>
              </w:rPr>
            </w:pPr>
            <w:r>
              <w:rPr>
                <w:rFonts w:ascii="Arial" w:hAnsi="Arial" w:cs="Arial"/>
                <w:b/>
                <w:sz w:val="22"/>
                <w:szCs w:val="22"/>
              </w:rPr>
              <w:t>All</w:t>
            </w:r>
          </w:p>
        </w:tc>
      </w:tr>
      <w:tr w:rsidR="00392D02" w:rsidRPr="009273BB" w14:paraId="5728D6DE" w14:textId="77777777" w:rsidTr="0047290A">
        <w:trPr>
          <w:trHeight w:val="453"/>
        </w:trPr>
        <w:tc>
          <w:tcPr>
            <w:tcW w:w="562" w:type="dxa"/>
            <w:tcBorders>
              <w:top w:val="nil"/>
              <w:bottom w:val="nil"/>
            </w:tcBorders>
            <w:shd w:val="clear" w:color="auto" w:fill="auto"/>
          </w:tcPr>
          <w:p w14:paraId="0DB2117C"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03558723" w14:textId="151A7074" w:rsidR="00392D02" w:rsidRPr="005A6F29" w:rsidRDefault="00392D02" w:rsidP="009D2B88">
            <w:pPr>
              <w:rPr>
                <w:rFonts w:ascii="Arial" w:hAnsi="Arial" w:cs="Arial"/>
                <w:b/>
                <w:sz w:val="22"/>
                <w:szCs w:val="22"/>
              </w:rPr>
            </w:pPr>
            <w:r>
              <w:rPr>
                <w:rFonts w:ascii="Arial" w:hAnsi="Arial" w:cs="Arial"/>
                <w:b/>
                <w:sz w:val="22"/>
                <w:szCs w:val="22"/>
              </w:rPr>
              <w:t>v</w:t>
            </w:r>
          </w:p>
        </w:tc>
        <w:tc>
          <w:tcPr>
            <w:tcW w:w="7371" w:type="dxa"/>
            <w:tcBorders>
              <w:top w:val="nil"/>
              <w:bottom w:val="nil"/>
            </w:tcBorders>
            <w:shd w:val="clear" w:color="auto" w:fill="auto"/>
          </w:tcPr>
          <w:p w14:paraId="032DE8F7" w14:textId="3BB49FB0" w:rsidR="00392D02"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Governing board self-evaluation</w:t>
            </w:r>
          </w:p>
        </w:tc>
        <w:tc>
          <w:tcPr>
            <w:tcW w:w="1417" w:type="dxa"/>
            <w:tcBorders>
              <w:top w:val="nil"/>
              <w:bottom w:val="nil"/>
            </w:tcBorders>
            <w:shd w:val="clear" w:color="auto" w:fill="auto"/>
          </w:tcPr>
          <w:p w14:paraId="134EF565" w14:textId="77777777" w:rsidR="00392D02" w:rsidRDefault="00392D02" w:rsidP="00EA0672">
            <w:pPr>
              <w:jc w:val="center"/>
              <w:rPr>
                <w:rFonts w:ascii="Arial" w:hAnsi="Arial" w:cs="Arial"/>
                <w:b/>
                <w:sz w:val="22"/>
                <w:szCs w:val="22"/>
              </w:rPr>
            </w:pPr>
          </w:p>
        </w:tc>
      </w:tr>
      <w:tr w:rsidR="00392D02" w:rsidRPr="009273BB" w14:paraId="6423FD71" w14:textId="77777777" w:rsidTr="0047290A">
        <w:trPr>
          <w:trHeight w:val="453"/>
        </w:trPr>
        <w:tc>
          <w:tcPr>
            <w:tcW w:w="562" w:type="dxa"/>
            <w:tcBorders>
              <w:top w:val="nil"/>
              <w:bottom w:val="nil"/>
            </w:tcBorders>
            <w:shd w:val="clear" w:color="auto" w:fill="auto"/>
          </w:tcPr>
          <w:p w14:paraId="07B1F69F"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514EF6D8" w14:textId="77777777" w:rsidR="00392D02" w:rsidRPr="005A6F29" w:rsidRDefault="00392D02" w:rsidP="009D2B88">
            <w:pPr>
              <w:rPr>
                <w:rFonts w:ascii="Arial" w:hAnsi="Arial" w:cs="Arial"/>
                <w:b/>
                <w:sz w:val="22"/>
                <w:szCs w:val="22"/>
              </w:rPr>
            </w:pPr>
          </w:p>
        </w:tc>
        <w:tc>
          <w:tcPr>
            <w:tcW w:w="7371" w:type="dxa"/>
            <w:tcBorders>
              <w:top w:val="nil"/>
              <w:bottom w:val="nil"/>
            </w:tcBorders>
            <w:shd w:val="clear" w:color="auto" w:fill="auto"/>
          </w:tcPr>
          <w:p w14:paraId="5D60A870" w14:textId="36643F57" w:rsidR="00392D02" w:rsidRPr="00B3154B" w:rsidRDefault="007B3090" w:rsidP="00B3154B">
            <w:pPr>
              <w:spacing w:after="120"/>
              <w:jc w:val="both"/>
              <w:rPr>
                <w:rFonts w:ascii="Arial" w:hAnsi="Arial" w:cs="Arial"/>
                <w:sz w:val="22"/>
                <w:szCs w:val="22"/>
              </w:rPr>
            </w:pPr>
            <w:r>
              <w:rPr>
                <w:rFonts w:ascii="Arial" w:hAnsi="Arial" w:cs="Arial"/>
                <w:sz w:val="22"/>
                <w:szCs w:val="22"/>
              </w:rPr>
              <w:t>SH explained that it is good practice for the governing board to annually evaluate its performance against the 20 questions tabled. He invited all governors to consider these and welcomed comments by completing the notes column. SH will collate all such feedback, add his own thoughts and table it at the next FGB for discussion.</w:t>
            </w:r>
          </w:p>
        </w:tc>
        <w:tc>
          <w:tcPr>
            <w:tcW w:w="1417" w:type="dxa"/>
            <w:tcBorders>
              <w:top w:val="nil"/>
              <w:bottom w:val="nil"/>
            </w:tcBorders>
            <w:shd w:val="clear" w:color="auto" w:fill="auto"/>
          </w:tcPr>
          <w:p w14:paraId="03DA304E" w14:textId="77777777" w:rsidR="00392D02" w:rsidRDefault="00392D02" w:rsidP="00EA0672">
            <w:pPr>
              <w:jc w:val="center"/>
              <w:rPr>
                <w:rFonts w:ascii="Arial" w:hAnsi="Arial" w:cs="Arial"/>
                <w:b/>
                <w:sz w:val="22"/>
                <w:szCs w:val="22"/>
              </w:rPr>
            </w:pPr>
          </w:p>
          <w:p w14:paraId="602AC713" w14:textId="40AAB862" w:rsidR="007B3090" w:rsidRDefault="007B3090" w:rsidP="00EA0672">
            <w:pPr>
              <w:jc w:val="center"/>
              <w:rPr>
                <w:rFonts w:ascii="Arial" w:hAnsi="Arial" w:cs="Arial"/>
                <w:b/>
                <w:sz w:val="22"/>
                <w:szCs w:val="22"/>
              </w:rPr>
            </w:pPr>
            <w:r>
              <w:rPr>
                <w:rFonts w:ascii="Arial" w:hAnsi="Arial" w:cs="Arial"/>
                <w:b/>
                <w:sz w:val="22"/>
                <w:szCs w:val="22"/>
              </w:rPr>
              <w:t>All/ SH</w:t>
            </w:r>
          </w:p>
        </w:tc>
      </w:tr>
      <w:tr w:rsidR="00392D02" w:rsidRPr="009273BB" w14:paraId="6694E402" w14:textId="77777777" w:rsidTr="0047290A">
        <w:trPr>
          <w:trHeight w:val="453"/>
        </w:trPr>
        <w:tc>
          <w:tcPr>
            <w:tcW w:w="562" w:type="dxa"/>
            <w:tcBorders>
              <w:top w:val="nil"/>
              <w:bottom w:val="nil"/>
            </w:tcBorders>
            <w:shd w:val="clear" w:color="auto" w:fill="auto"/>
          </w:tcPr>
          <w:p w14:paraId="14905A48" w14:textId="77777777" w:rsidR="00392D02" w:rsidRPr="009273BB" w:rsidRDefault="00392D02" w:rsidP="009D2B88">
            <w:pPr>
              <w:rPr>
                <w:rFonts w:ascii="Arial" w:hAnsi="Arial" w:cs="Arial"/>
                <w:sz w:val="22"/>
                <w:szCs w:val="22"/>
              </w:rPr>
            </w:pPr>
          </w:p>
        </w:tc>
        <w:tc>
          <w:tcPr>
            <w:tcW w:w="426" w:type="dxa"/>
            <w:tcBorders>
              <w:top w:val="nil"/>
              <w:bottom w:val="nil"/>
            </w:tcBorders>
            <w:shd w:val="clear" w:color="auto" w:fill="auto"/>
          </w:tcPr>
          <w:p w14:paraId="00E42F30" w14:textId="24C6BEF8" w:rsidR="00392D02" w:rsidRPr="005A6F29" w:rsidRDefault="00392D02" w:rsidP="009D2B88">
            <w:pPr>
              <w:rPr>
                <w:rFonts w:ascii="Arial" w:hAnsi="Arial" w:cs="Arial"/>
                <w:b/>
                <w:sz w:val="22"/>
                <w:szCs w:val="22"/>
              </w:rPr>
            </w:pPr>
            <w:r>
              <w:rPr>
                <w:rFonts w:ascii="Arial" w:hAnsi="Arial" w:cs="Arial"/>
                <w:b/>
                <w:sz w:val="22"/>
                <w:szCs w:val="22"/>
              </w:rPr>
              <w:t>vi</w:t>
            </w:r>
          </w:p>
        </w:tc>
        <w:tc>
          <w:tcPr>
            <w:tcW w:w="7371" w:type="dxa"/>
            <w:tcBorders>
              <w:top w:val="nil"/>
              <w:bottom w:val="nil"/>
            </w:tcBorders>
            <w:shd w:val="clear" w:color="auto" w:fill="auto"/>
          </w:tcPr>
          <w:p w14:paraId="4CF2EC4D" w14:textId="3E164DF0" w:rsidR="00392D02" w:rsidRPr="00392D02" w:rsidRDefault="00392D02" w:rsidP="00B3154B">
            <w:pPr>
              <w:spacing w:after="120"/>
              <w:jc w:val="both"/>
              <w:rPr>
                <w:rFonts w:ascii="Arial" w:hAnsi="Arial" w:cs="Arial"/>
                <w:b/>
                <w:bCs/>
                <w:sz w:val="22"/>
                <w:szCs w:val="22"/>
              </w:rPr>
            </w:pPr>
            <w:r w:rsidRPr="00392D02">
              <w:rPr>
                <w:rFonts w:ascii="Arial" w:hAnsi="Arial" w:cs="Arial"/>
                <w:b/>
                <w:bCs/>
                <w:sz w:val="22"/>
                <w:szCs w:val="22"/>
              </w:rPr>
              <w:t>Annual planner</w:t>
            </w:r>
          </w:p>
        </w:tc>
        <w:tc>
          <w:tcPr>
            <w:tcW w:w="1417" w:type="dxa"/>
            <w:tcBorders>
              <w:top w:val="nil"/>
              <w:bottom w:val="nil"/>
            </w:tcBorders>
            <w:shd w:val="clear" w:color="auto" w:fill="auto"/>
          </w:tcPr>
          <w:p w14:paraId="1E6011BB" w14:textId="77777777" w:rsidR="00392D02" w:rsidRDefault="00392D02" w:rsidP="00EA0672">
            <w:pPr>
              <w:jc w:val="center"/>
              <w:rPr>
                <w:rFonts w:ascii="Arial" w:hAnsi="Arial" w:cs="Arial"/>
                <w:b/>
                <w:sz w:val="22"/>
                <w:szCs w:val="22"/>
              </w:rPr>
            </w:pPr>
          </w:p>
        </w:tc>
      </w:tr>
      <w:tr w:rsidR="00392D02" w:rsidRPr="009273BB" w14:paraId="51C37A52" w14:textId="77777777" w:rsidTr="0047290A">
        <w:trPr>
          <w:trHeight w:val="453"/>
        </w:trPr>
        <w:tc>
          <w:tcPr>
            <w:tcW w:w="562" w:type="dxa"/>
            <w:tcBorders>
              <w:top w:val="nil"/>
            </w:tcBorders>
            <w:shd w:val="clear" w:color="auto" w:fill="auto"/>
          </w:tcPr>
          <w:p w14:paraId="6560359F" w14:textId="77777777" w:rsidR="00392D02" w:rsidRPr="009273BB" w:rsidRDefault="00392D02" w:rsidP="009D2B88">
            <w:pPr>
              <w:rPr>
                <w:rFonts w:ascii="Arial" w:hAnsi="Arial" w:cs="Arial"/>
                <w:sz w:val="22"/>
                <w:szCs w:val="22"/>
              </w:rPr>
            </w:pPr>
          </w:p>
        </w:tc>
        <w:tc>
          <w:tcPr>
            <w:tcW w:w="426" w:type="dxa"/>
            <w:tcBorders>
              <w:top w:val="nil"/>
            </w:tcBorders>
            <w:shd w:val="clear" w:color="auto" w:fill="auto"/>
          </w:tcPr>
          <w:p w14:paraId="36F5FC8A" w14:textId="77777777" w:rsidR="00392D02" w:rsidRPr="005A6F29" w:rsidRDefault="00392D02" w:rsidP="009D2B88">
            <w:pPr>
              <w:rPr>
                <w:rFonts w:ascii="Arial" w:hAnsi="Arial" w:cs="Arial"/>
                <w:b/>
                <w:sz w:val="22"/>
                <w:szCs w:val="22"/>
              </w:rPr>
            </w:pPr>
          </w:p>
        </w:tc>
        <w:tc>
          <w:tcPr>
            <w:tcW w:w="7371" w:type="dxa"/>
            <w:tcBorders>
              <w:top w:val="nil"/>
            </w:tcBorders>
            <w:shd w:val="clear" w:color="auto" w:fill="auto"/>
          </w:tcPr>
          <w:p w14:paraId="499CE823" w14:textId="77777777" w:rsidR="00392D02" w:rsidRDefault="00A138AC" w:rsidP="00B3154B">
            <w:pPr>
              <w:spacing w:after="120"/>
              <w:jc w:val="both"/>
              <w:rPr>
                <w:rFonts w:ascii="Arial" w:hAnsi="Arial" w:cs="Arial"/>
                <w:sz w:val="22"/>
                <w:szCs w:val="22"/>
              </w:rPr>
            </w:pPr>
            <w:r>
              <w:rPr>
                <w:rFonts w:ascii="Arial" w:hAnsi="Arial" w:cs="Arial"/>
                <w:sz w:val="22"/>
                <w:szCs w:val="22"/>
              </w:rPr>
              <w:t>SH explained that page 1 of the annual planner was not circulated due to the change in governors and the consequential need to revisit some link governor roles.</w:t>
            </w:r>
          </w:p>
          <w:p w14:paraId="1372FC11" w14:textId="77777777" w:rsidR="00A138AC" w:rsidRDefault="00A138AC" w:rsidP="00B3154B">
            <w:pPr>
              <w:spacing w:after="120"/>
              <w:jc w:val="both"/>
              <w:rPr>
                <w:rFonts w:ascii="Arial" w:hAnsi="Arial" w:cs="Arial"/>
                <w:sz w:val="22"/>
                <w:szCs w:val="22"/>
              </w:rPr>
            </w:pPr>
            <w:r>
              <w:rPr>
                <w:rFonts w:ascii="Arial" w:hAnsi="Arial" w:cs="Arial"/>
                <w:sz w:val="22"/>
                <w:szCs w:val="22"/>
              </w:rPr>
              <w:t>It was agreed that the annual planner is a useful document to identify what matters need to be addressed in future meetings</w:t>
            </w:r>
            <w:r w:rsidR="00B86068">
              <w:rPr>
                <w:rFonts w:ascii="Arial" w:hAnsi="Arial" w:cs="Arial"/>
                <w:sz w:val="22"/>
                <w:szCs w:val="22"/>
              </w:rPr>
              <w:t>.</w:t>
            </w:r>
          </w:p>
          <w:p w14:paraId="6712E3BF" w14:textId="77777777" w:rsidR="00B86068" w:rsidRDefault="00B86068" w:rsidP="00B3154B">
            <w:pPr>
              <w:spacing w:after="120"/>
              <w:jc w:val="both"/>
              <w:rPr>
                <w:rFonts w:ascii="Arial" w:hAnsi="Arial" w:cs="Arial"/>
                <w:sz w:val="22"/>
                <w:szCs w:val="22"/>
              </w:rPr>
            </w:pPr>
            <w:r>
              <w:rPr>
                <w:rFonts w:ascii="Arial" w:hAnsi="Arial" w:cs="Arial"/>
                <w:sz w:val="22"/>
                <w:szCs w:val="22"/>
              </w:rPr>
              <w:t>DL suggested that the next C&amp;A meeting be postponed until later in the term, when data will be available. CHW agreed and ES is to suggest a suitable date.</w:t>
            </w:r>
          </w:p>
          <w:p w14:paraId="15E60391" w14:textId="4F02EFA7" w:rsidR="00B86068" w:rsidRPr="00B3154B" w:rsidRDefault="00B86068" w:rsidP="003F3FB3">
            <w:pPr>
              <w:spacing w:after="120"/>
              <w:jc w:val="both"/>
              <w:rPr>
                <w:rFonts w:ascii="Arial" w:hAnsi="Arial" w:cs="Arial"/>
                <w:sz w:val="22"/>
                <w:szCs w:val="22"/>
              </w:rPr>
            </w:pPr>
            <w:r>
              <w:rPr>
                <w:rFonts w:ascii="Arial" w:hAnsi="Arial" w:cs="Arial"/>
                <w:sz w:val="22"/>
                <w:szCs w:val="22"/>
              </w:rPr>
              <w:t>The safeguarding visit will proceed and ES is to liaise with PK on a suitable date, with PN also being involved.</w:t>
            </w:r>
          </w:p>
        </w:tc>
        <w:tc>
          <w:tcPr>
            <w:tcW w:w="1417" w:type="dxa"/>
            <w:tcBorders>
              <w:top w:val="nil"/>
            </w:tcBorders>
            <w:shd w:val="clear" w:color="auto" w:fill="auto"/>
          </w:tcPr>
          <w:p w14:paraId="28052125" w14:textId="77777777" w:rsidR="00392D02" w:rsidRDefault="00392D02" w:rsidP="00EA0672">
            <w:pPr>
              <w:jc w:val="center"/>
              <w:rPr>
                <w:rFonts w:ascii="Arial" w:hAnsi="Arial" w:cs="Arial"/>
                <w:b/>
                <w:sz w:val="22"/>
                <w:szCs w:val="22"/>
              </w:rPr>
            </w:pPr>
          </w:p>
          <w:p w14:paraId="7E2B6CB7" w14:textId="77777777" w:rsidR="00B86068" w:rsidRDefault="00B86068" w:rsidP="00EA0672">
            <w:pPr>
              <w:jc w:val="center"/>
              <w:rPr>
                <w:rFonts w:ascii="Arial" w:hAnsi="Arial" w:cs="Arial"/>
                <w:b/>
                <w:sz w:val="22"/>
                <w:szCs w:val="22"/>
              </w:rPr>
            </w:pPr>
          </w:p>
          <w:p w14:paraId="2BB4F31E" w14:textId="77777777" w:rsidR="00B86068" w:rsidRDefault="00B86068" w:rsidP="00EA0672">
            <w:pPr>
              <w:jc w:val="center"/>
              <w:rPr>
                <w:rFonts w:ascii="Arial" w:hAnsi="Arial" w:cs="Arial"/>
                <w:b/>
                <w:sz w:val="22"/>
                <w:szCs w:val="22"/>
              </w:rPr>
            </w:pPr>
          </w:p>
          <w:p w14:paraId="38508F39" w14:textId="77777777" w:rsidR="00B86068" w:rsidRDefault="00B86068" w:rsidP="00EA0672">
            <w:pPr>
              <w:jc w:val="center"/>
              <w:rPr>
                <w:rFonts w:ascii="Arial" w:hAnsi="Arial" w:cs="Arial"/>
                <w:b/>
                <w:sz w:val="22"/>
                <w:szCs w:val="22"/>
              </w:rPr>
            </w:pPr>
          </w:p>
          <w:p w14:paraId="7DEEE5EB" w14:textId="77777777" w:rsidR="00B86068" w:rsidRDefault="00B86068" w:rsidP="00EA0672">
            <w:pPr>
              <w:jc w:val="center"/>
              <w:rPr>
                <w:rFonts w:ascii="Arial" w:hAnsi="Arial" w:cs="Arial"/>
                <w:b/>
                <w:sz w:val="22"/>
                <w:szCs w:val="22"/>
              </w:rPr>
            </w:pPr>
          </w:p>
          <w:p w14:paraId="3FC9B1D6" w14:textId="77777777" w:rsidR="00B86068" w:rsidRDefault="00B86068" w:rsidP="00EA0672">
            <w:pPr>
              <w:jc w:val="center"/>
              <w:rPr>
                <w:rFonts w:ascii="Arial" w:hAnsi="Arial" w:cs="Arial"/>
                <w:b/>
                <w:sz w:val="22"/>
                <w:szCs w:val="22"/>
              </w:rPr>
            </w:pPr>
          </w:p>
          <w:p w14:paraId="2EE43A62" w14:textId="77777777" w:rsidR="00B86068" w:rsidRDefault="00B86068" w:rsidP="00EA0672">
            <w:pPr>
              <w:jc w:val="center"/>
              <w:rPr>
                <w:rFonts w:ascii="Arial" w:hAnsi="Arial" w:cs="Arial"/>
                <w:b/>
                <w:sz w:val="22"/>
                <w:szCs w:val="22"/>
              </w:rPr>
            </w:pPr>
          </w:p>
          <w:p w14:paraId="76BF3767" w14:textId="77777777" w:rsidR="00B86068" w:rsidRDefault="00B86068" w:rsidP="00EA0672">
            <w:pPr>
              <w:jc w:val="center"/>
              <w:rPr>
                <w:rFonts w:ascii="Arial" w:hAnsi="Arial" w:cs="Arial"/>
                <w:b/>
                <w:sz w:val="22"/>
                <w:szCs w:val="22"/>
              </w:rPr>
            </w:pPr>
            <w:r>
              <w:rPr>
                <w:rFonts w:ascii="Arial" w:hAnsi="Arial" w:cs="Arial"/>
                <w:b/>
                <w:sz w:val="22"/>
                <w:szCs w:val="22"/>
              </w:rPr>
              <w:t>ES</w:t>
            </w:r>
          </w:p>
          <w:p w14:paraId="1C34B895" w14:textId="77777777" w:rsidR="00B86068" w:rsidRDefault="00B86068" w:rsidP="00EA0672">
            <w:pPr>
              <w:jc w:val="center"/>
              <w:rPr>
                <w:rFonts w:ascii="Arial" w:hAnsi="Arial" w:cs="Arial"/>
                <w:b/>
                <w:sz w:val="22"/>
                <w:szCs w:val="22"/>
              </w:rPr>
            </w:pPr>
          </w:p>
          <w:p w14:paraId="0F0C716B" w14:textId="77777777" w:rsidR="00B86068" w:rsidRDefault="00B86068" w:rsidP="00EA0672">
            <w:pPr>
              <w:jc w:val="center"/>
              <w:rPr>
                <w:rFonts w:ascii="Arial" w:hAnsi="Arial" w:cs="Arial"/>
                <w:b/>
                <w:sz w:val="22"/>
                <w:szCs w:val="22"/>
              </w:rPr>
            </w:pPr>
          </w:p>
          <w:p w14:paraId="34238574" w14:textId="19EF5E96" w:rsidR="00B86068" w:rsidRDefault="00B86068" w:rsidP="00EA0672">
            <w:pPr>
              <w:jc w:val="center"/>
              <w:rPr>
                <w:rFonts w:ascii="Arial" w:hAnsi="Arial" w:cs="Arial"/>
                <w:b/>
                <w:sz w:val="22"/>
                <w:szCs w:val="22"/>
              </w:rPr>
            </w:pPr>
            <w:r>
              <w:rPr>
                <w:rFonts w:ascii="Arial" w:hAnsi="Arial" w:cs="Arial"/>
                <w:b/>
                <w:sz w:val="22"/>
                <w:szCs w:val="22"/>
              </w:rPr>
              <w:t>ES/ PK/ PN</w:t>
            </w:r>
          </w:p>
        </w:tc>
      </w:tr>
      <w:tr w:rsidR="00FA6E8C" w:rsidRPr="009273BB" w14:paraId="02069377" w14:textId="77777777" w:rsidTr="0047290A">
        <w:tc>
          <w:tcPr>
            <w:tcW w:w="562" w:type="dxa"/>
            <w:shd w:val="clear" w:color="auto" w:fill="D9D9D9" w:themeFill="background1" w:themeFillShade="D9"/>
          </w:tcPr>
          <w:p w14:paraId="53DE0728" w14:textId="594F7401" w:rsidR="00FA6E8C" w:rsidRPr="00573C52" w:rsidRDefault="002E64E5" w:rsidP="009D2B88">
            <w:pPr>
              <w:rPr>
                <w:rFonts w:ascii="Arial" w:hAnsi="Arial" w:cs="Arial"/>
                <w:b/>
                <w:sz w:val="22"/>
                <w:szCs w:val="22"/>
              </w:rPr>
            </w:pPr>
            <w:r>
              <w:rPr>
                <w:rFonts w:ascii="Arial" w:hAnsi="Arial" w:cs="Arial"/>
                <w:b/>
                <w:sz w:val="22"/>
                <w:szCs w:val="22"/>
              </w:rPr>
              <w:t>7</w:t>
            </w:r>
            <w:r w:rsidR="00FA6E8C">
              <w:rPr>
                <w:rFonts w:ascii="Arial" w:hAnsi="Arial" w:cs="Arial"/>
                <w:b/>
                <w:sz w:val="22"/>
                <w:szCs w:val="22"/>
              </w:rPr>
              <w:t>.</w:t>
            </w:r>
          </w:p>
        </w:tc>
        <w:tc>
          <w:tcPr>
            <w:tcW w:w="426" w:type="dxa"/>
            <w:shd w:val="clear" w:color="auto" w:fill="D9D9D9" w:themeFill="background1" w:themeFillShade="D9"/>
          </w:tcPr>
          <w:p w14:paraId="07C568EB" w14:textId="77777777" w:rsidR="00FA6E8C" w:rsidRPr="00096961" w:rsidRDefault="00FA6E8C" w:rsidP="009D2B88">
            <w:pPr>
              <w:rPr>
                <w:rFonts w:ascii="Arial" w:hAnsi="Arial" w:cs="Arial"/>
                <w:b/>
                <w:sz w:val="22"/>
                <w:szCs w:val="22"/>
              </w:rPr>
            </w:pPr>
          </w:p>
        </w:tc>
        <w:tc>
          <w:tcPr>
            <w:tcW w:w="7371" w:type="dxa"/>
            <w:shd w:val="clear" w:color="auto" w:fill="D9D9D9" w:themeFill="background1" w:themeFillShade="D9"/>
          </w:tcPr>
          <w:p w14:paraId="3B56BB9D" w14:textId="7B11CCB7" w:rsidR="00FA6E8C" w:rsidRPr="008C2F4C" w:rsidRDefault="00964C07"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Ofsted inspection readiness</w:t>
            </w:r>
          </w:p>
        </w:tc>
        <w:tc>
          <w:tcPr>
            <w:tcW w:w="1417" w:type="dxa"/>
            <w:shd w:val="clear" w:color="auto" w:fill="D9D9D9" w:themeFill="background1" w:themeFillShade="D9"/>
          </w:tcPr>
          <w:p w14:paraId="09685160" w14:textId="77777777" w:rsidR="00FA6E8C" w:rsidRPr="009273BB" w:rsidRDefault="00FA6E8C" w:rsidP="00EA0672">
            <w:pPr>
              <w:jc w:val="center"/>
              <w:rPr>
                <w:rFonts w:ascii="Arial" w:hAnsi="Arial" w:cs="Arial"/>
                <w:b/>
                <w:sz w:val="22"/>
                <w:szCs w:val="22"/>
              </w:rPr>
            </w:pPr>
          </w:p>
        </w:tc>
      </w:tr>
      <w:tr w:rsidR="00FA6E8C" w:rsidRPr="009273BB" w14:paraId="0F47FA55" w14:textId="77777777" w:rsidTr="0047290A">
        <w:trPr>
          <w:trHeight w:val="453"/>
        </w:trPr>
        <w:tc>
          <w:tcPr>
            <w:tcW w:w="562" w:type="dxa"/>
            <w:shd w:val="clear" w:color="auto" w:fill="auto"/>
          </w:tcPr>
          <w:p w14:paraId="5E839CAE" w14:textId="77777777" w:rsidR="00FA6E8C" w:rsidRPr="009273BB" w:rsidRDefault="00FA6E8C" w:rsidP="009A5334">
            <w:pPr>
              <w:rPr>
                <w:rFonts w:ascii="Arial" w:hAnsi="Arial" w:cs="Arial"/>
                <w:sz w:val="22"/>
                <w:szCs w:val="22"/>
              </w:rPr>
            </w:pPr>
          </w:p>
        </w:tc>
        <w:tc>
          <w:tcPr>
            <w:tcW w:w="426" w:type="dxa"/>
            <w:shd w:val="clear" w:color="auto" w:fill="auto"/>
          </w:tcPr>
          <w:p w14:paraId="7A1EB43F" w14:textId="77777777" w:rsidR="00FA6E8C" w:rsidRPr="005A6F29" w:rsidRDefault="00FA6E8C" w:rsidP="009A5334">
            <w:pPr>
              <w:rPr>
                <w:rFonts w:ascii="Arial" w:hAnsi="Arial" w:cs="Arial"/>
                <w:b/>
                <w:sz w:val="22"/>
                <w:szCs w:val="22"/>
              </w:rPr>
            </w:pPr>
          </w:p>
        </w:tc>
        <w:tc>
          <w:tcPr>
            <w:tcW w:w="7371" w:type="dxa"/>
            <w:shd w:val="clear" w:color="auto" w:fill="auto"/>
          </w:tcPr>
          <w:p w14:paraId="4DCFBFC8" w14:textId="77777777" w:rsidR="00A80FF6" w:rsidRDefault="002241BA">
            <w:pPr>
              <w:spacing w:after="120"/>
              <w:jc w:val="both"/>
              <w:rPr>
                <w:rFonts w:ascii="Arial" w:hAnsi="Arial" w:cs="Arial"/>
                <w:color w:val="000000" w:themeColor="text1"/>
                <w:sz w:val="22"/>
                <w:szCs w:val="22"/>
              </w:rPr>
            </w:pPr>
            <w:r>
              <w:rPr>
                <w:rFonts w:ascii="Arial" w:hAnsi="Arial" w:cs="Arial"/>
                <w:color w:val="000000" w:themeColor="text1"/>
                <w:sz w:val="22"/>
                <w:szCs w:val="22"/>
              </w:rPr>
              <w:t>ES confirmed that she will be discussing with Emma Smith how the school should prepare for an Ofsted visit expected this academic year.</w:t>
            </w:r>
          </w:p>
          <w:p w14:paraId="06F5CA74" w14:textId="3EB0B06F" w:rsidR="002241BA" w:rsidRPr="00964C07" w:rsidRDefault="002241BA">
            <w:pPr>
              <w:spacing w:after="120"/>
              <w:jc w:val="both"/>
              <w:rPr>
                <w:rFonts w:ascii="Arial" w:hAnsi="Arial" w:cs="Arial"/>
                <w:color w:val="000000" w:themeColor="text1"/>
                <w:sz w:val="22"/>
                <w:szCs w:val="22"/>
              </w:rPr>
            </w:pPr>
            <w:r>
              <w:rPr>
                <w:rFonts w:ascii="Arial" w:hAnsi="Arial" w:cs="Arial"/>
                <w:color w:val="000000" w:themeColor="text1"/>
                <w:sz w:val="22"/>
                <w:szCs w:val="22"/>
              </w:rPr>
              <w:t>SH tabled a set of questions for governors provide</w:t>
            </w:r>
            <w:r w:rsidR="003F3FB3">
              <w:rPr>
                <w:rFonts w:ascii="Arial" w:hAnsi="Arial" w:cs="Arial"/>
                <w:color w:val="000000" w:themeColor="text1"/>
                <w:sz w:val="22"/>
                <w:szCs w:val="22"/>
              </w:rPr>
              <w:t>d</w:t>
            </w:r>
            <w:r>
              <w:rPr>
                <w:rFonts w:ascii="Arial" w:hAnsi="Arial" w:cs="Arial"/>
                <w:color w:val="000000" w:themeColor="text1"/>
                <w:sz w:val="22"/>
                <w:szCs w:val="22"/>
              </w:rPr>
              <w:t xml:space="preserve"> by The Key. He suggested that these be considered by relevant link governors/committee</w:t>
            </w:r>
            <w:r w:rsidR="00021885">
              <w:rPr>
                <w:rFonts w:ascii="Arial" w:hAnsi="Arial" w:cs="Arial"/>
                <w:color w:val="000000" w:themeColor="text1"/>
                <w:sz w:val="22"/>
                <w:szCs w:val="22"/>
              </w:rPr>
              <w:t>s</w:t>
            </w:r>
            <w:r>
              <w:rPr>
                <w:rFonts w:ascii="Arial" w:hAnsi="Arial" w:cs="Arial"/>
                <w:color w:val="000000" w:themeColor="text1"/>
                <w:sz w:val="22"/>
                <w:szCs w:val="22"/>
              </w:rPr>
              <w:t xml:space="preserve"> and responses added in the </w:t>
            </w:r>
            <w:proofErr w:type="gramStart"/>
            <w:r>
              <w:rPr>
                <w:rFonts w:ascii="Arial" w:hAnsi="Arial" w:cs="Arial"/>
                <w:color w:val="000000" w:themeColor="text1"/>
                <w:sz w:val="22"/>
                <w:szCs w:val="22"/>
              </w:rPr>
              <w:t>notes</w:t>
            </w:r>
            <w:proofErr w:type="gramEnd"/>
            <w:r>
              <w:rPr>
                <w:rFonts w:ascii="Arial" w:hAnsi="Arial" w:cs="Arial"/>
                <w:color w:val="000000" w:themeColor="text1"/>
                <w:sz w:val="22"/>
                <w:szCs w:val="22"/>
              </w:rPr>
              <w:t xml:space="preserve"> column, for </w:t>
            </w:r>
            <w:r w:rsidR="00530035">
              <w:rPr>
                <w:rFonts w:ascii="Arial" w:hAnsi="Arial" w:cs="Arial"/>
                <w:color w:val="000000" w:themeColor="text1"/>
                <w:sz w:val="22"/>
                <w:szCs w:val="22"/>
              </w:rPr>
              <w:t>discussion</w:t>
            </w:r>
            <w:r>
              <w:rPr>
                <w:rFonts w:ascii="Arial" w:hAnsi="Arial" w:cs="Arial"/>
                <w:color w:val="000000" w:themeColor="text1"/>
                <w:sz w:val="22"/>
                <w:szCs w:val="22"/>
              </w:rPr>
              <w:t xml:space="preserve"> at the next FGB meeting</w:t>
            </w:r>
            <w:r w:rsidR="00021885">
              <w:rPr>
                <w:rFonts w:ascii="Arial" w:hAnsi="Arial" w:cs="Arial"/>
                <w:color w:val="000000" w:themeColor="text1"/>
                <w:sz w:val="22"/>
                <w:szCs w:val="22"/>
              </w:rPr>
              <w:t>. To be led by SH (</w:t>
            </w:r>
            <w:r>
              <w:rPr>
                <w:rFonts w:ascii="Arial" w:hAnsi="Arial" w:cs="Arial"/>
                <w:color w:val="000000" w:themeColor="text1"/>
                <w:sz w:val="22"/>
                <w:szCs w:val="22"/>
              </w:rPr>
              <w:t>understanding role and school</w:t>
            </w:r>
            <w:r w:rsidR="00021885">
              <w:rPr>
                <w:rFonts w:ascii="Arial" w:hAnsi="Arial" w:cs="Arial"/>
                <w:color w:val="000000" w:themeColor="text1"/>
                <w:sz w:val="22"/>
                <w:szCs w:val="22"/>
              </w:rPr>
              <w:t>), CHW (</w:t>
            </w:r>
            <w:r>
              <w:rPr>
                <w:rFonts w:ascii="Arial" w:hAnsi="Arial" w:cs="Arial"/>
                <w:color w:val="000000" w:themeColor="text1"/>
                <w:sz w:val="22"/>
                <w:szCs w:val="22"/>
              </w:rPr>
              <w:t xml:space="preserve">quality </w:t>
            </w:r>
            <w:r>
              <w:rPr>
                <w:rFonts w:ascii="Arial" w:hAnsi="Arial" w:cs="Arial"/>
                <w:color w:val="000000" w:themeColor="text1"/>
                <w:sz w:val="22"/>
                <w:szCs w:val="22"/>
              </w:rPr>
              <w:lastRenderedPageBreak/>
              <w:t>of education/curriculum</w:t>
            </w:r>
            <w:r w:rsidR="00021885">
              <w:rPr>
                <w:rFonts w:ascii="Arial" w:hAnsi="Arial" w:cs="Arial"/>
                <w:color w:val="000000" w:themeColor="text1"/>
                <w:sz w:val="22"/>
                <w:szCs w:val="22"/>
              </w:rPr>
              <w:t>)</w:t>
            </w:r>
            <w:r>
              <w:rPr>
                <w:rFonts w:ascii="Arial" w:hAnsi="Arial" w:cs="Arial"/>
                <w:color w:val="000000" w:themeColor="text1"/>
                <w:sz w:val="22"/>
                <w:szCs w:val="22"/>
              </w:rPr>
              <w:t xml:space="preserve">; </w:t>
            </w:r>
            <w:r w:rsidR="00021885">
              <w:rPr>
                <w:rFonts w:ascii="Arial" w:hAnsi="Arial" w:cs="Arial"/>
                <w:color w:val="000000" w:themeColor="text1"/>
                <w:sz w:val="22"/>
                <w:szCs w:val="22"/>
              </w:rPr>
              <w:t>JC (use of funding);</w:t>
            </w:r>
            <w:r>
              <w:rPr>
                <w:rFonts w:ascii="Arial" w:hAnsi="Arial" w:cs="Arial"/>
                <w:color w:val="000000" w:themeColor="text1"/>
                <w:sz w:val="22"/>
                <w:szCs w:val="22"/>
              </w:rPr>
              <w:t xml:space="preserve"> </w:t>
            </w:r>
            <w:r w:rsidR="00021885">
              <w:rPr>
                <w:rFonts w:ascii="Arial" w:hAnsi="Arial" w:cs="Arial"/>
                <w:color w:val="000000" w:themeColor="text1"/>
                <w:sz w:val="22"/>
                <w:szCs w:val="22"/>
              </w:rPr>
              <w:t>PK (safeguarding); SH (personal development, behaviour and attitudes).</w:t>
            </w:r>
          </w:p>
        </w:tc>
        <w:tc>
          <w:tcPr>
            <w:tcW w:w="1417" w:type="dxa"/>
            <w:shd w:val="clear" w:color="auto" w:fill="auto"/>
          </w:tcPr>
          <w:p w14:paraId="0D76FFBB" w14:textId="77777777" w:rsidR="00FA6E8C" w:rsidRDefault="00FA6E8C">
            <w:pPr>
              <w:jc w:val="center"/>
              <w:rPr>
                <w:rFonts w:ascii="Arial" w:hAnsi="Arial" w:cs="Arial"/>
                <w:b/>
                <w:sz w:val="22"/>
                <w:szCs w:val="22"/>
              </w:rPr>
            </w:pPr>
          </w:p>
          <w:p w14:paraId="00999A7C" w14:textId="1FC8446A" w:rsidR="00494848" w:rsidRDefault="00494848">
            <w:pPr>
              <w:jc w:val="center"/>
              <w:rPr>
                <w:rFonts w:ascii="Arial" w:hAnsi="Arial" w:cs="Arial"/>
                <w:b/>
                <w:sz w:val="22"/>
                <w:szCs w:val="22"/>
              </w:rPr>
            </w:pPr>
          </w:p>
          <w:p w14:paraId="60F56748" w14:textId="5E15DADB" w:rsidR="00494848" w:rsidRDefault="00494848">
            <w:pPr>
              <w:jc w:val="center"/>
              <w:rPr>
                <w:rFonts w:ascii="Arial" w:hAnsi="Arial" w:cs="Arial"/>
                <w:b/>
                <w:sz w:val="22"/>
                <w:szCs w:val="22"/>
              </w:rPr>
            </w:pPr>
          </w:p>
          <w:p w14:paraId="0779E6B1" w14:textId="6A93D3B0" w:rsidR="00021885" w:rsidRDefault="00021885">
            <w:pPr>
              <w:jc w:val="center"/>
              <w:rPr>
                <w:rFonts w:ascii="Arial" w:hAnsi="Arial" w:cs="Arial"/>
                <w:b/>
                <w:sz w:val="22"/>
                <w:szCs w:val="22"/>
              </w:rPr>
            </w:pPr>
          </w:p>
          <w:p w14:paraId="442CFA67" w14:textId="0C8F17BD" w:rsidR="00021885" w:rsidRDefault="00021885">
            <w:pPr>
              <w:jc w:val="center"/>
              <w:rPr>
                <w:rFonts w:ascii="Arial" w:hAnsi="Arial" w:cs="Arial"/>
                <w:b/>
                <w:sz w:val="22"/>
                <w:szCs w:val="22"/>
              </w:rPr>
            </w:pPr>
          </w:p>
          <w:p w14:paraId="0624D079" w14:textId="41CE01F1" w:rsidR="00494848" w:rsidRDefault="00021885">
            <w:pPr>
              <w:jc w:val="center"/>
              <w:rPr>
                <w:rFonts w:ascii="Arial" w:hAnsi="Arial" w:cs="Arial"/>
                <w:b/>
                <w:sz w:val="22"/>
                <w:szCs w:val="22"/>
              </w:rPr>
            </w:pPr>
            <w:r>
              <w:rPr>
                <w:rFonts w:ascii="Arial" w:hAnsi="Arial" w:cs="Arial"/>
                <w:b/>
                <w:sz w:val="22"/>
                <w:szCs w:val="22"/>
              </w:rPr>
              <w:t>SH/ CHW/ JC/ PK</w:t>
            </w:r>
          </w:p>
          <w:p w14:paraId="3BAF1AAE" w14:textId="479F50BD" w:rsidR="00494848" w:rsidRDefault="00494848">
            <w:pPr>
              <w:jc w:val="center"/>
              <w:rPr>
                <w:rFonts w:ascii="Arial" w:hAnsi="Arial" w:cs="Arial"/>
                <w:b/>
                <w:sz w:val="22"/>
                <w:szCs w:val="22"/>
              </w:rPr>
            </w:pPr>
          </w:p>
          <w:p w14:paraId="1E647778" w14:textId="68C12074" w:rsidR="003C7FED" w:rsidRDefault="003C7FED" w:rsidP="00964C07">
            <w:pPr>
              <w:jc w:val="center"/>
              <w:rPr>
                <w:rFonts w:ascii="Arial" w:hAnsi="Arial" w:cs="Arial"/>
                <w:b/>
                <w:sz w:val="22"/>
                <w:szCs w:val="22"/>
              </w:rPr>
            </w:pPr>
          </w:p>
        </w:tc>
      </w:tr>
      <w:tr w:rsidR="00FA6E8C" w:rsidRPr="009273BB" w14:paraId="3358D4A5" w14:textId="77777777" w:rsidTr="0047290A">
        <w:tc>
          <w:tcPr>
            <w:tcW w:w="562" w:type="dxa"/>
            <w:shd w:val="clear" w:color="auto" w:fill="D9D9D9" w:themeFill="background1" w:themeFillShade="D9"/>
          </w:tcPr>
          <w:p w14:paraId="5153E990" w14:textId="5406F754" w:rsidR="00FA6E8C" w:rsidRPr="00573C52" w:rsidRDefault="002E64E5" w:rsidP="009D2B88">
            <w:pPr>
              <w:rPr>
                <w:rFonts w:ascii="Arial" w:hAnsi="Arial" w:cs="Arial"/>
                <w:b/>
                <w:sz w:val="22"/>
                <w:szCs w:val="22"/>
              </w:rPr>
            </w:pPr>
            <w:r>
              <w:rPr>
                <w:rFonts w:ascii="Arial" w:hAnsi="Arial" w:cs="Arial"/>
                <w:b/>
                <w:sz w:val="22"/>
                <w:szCs w:val="22"/>
              </w:rPr>
              <w:lastRenderedPageBreak/>
              <w:t>8</w:t>
            </w:r>
            <w:r w:rsidR="00B3154B">
              <w:rPr>
                <w:rFonts w:ascii="Arial" w:hAnsi="Arial" w:cs="Arial"/>
                <w:b/>
                <w:sz w:val="22"/>
                <w:szCs w:val="22"/>
              </w:rPr>
              <w:t>.</w:t>
            </w:r>
          </w:p>
        </w:tc>
        <w:tc>
          <w:tcPr>
            <w:tcW w:w="426" w:type="dxa"/>
            <w:shd w:val="clear" w:color="auto" w:fill="D9D9D9" w:themeFill="background1" w:themeFillShade="D9"/>
          </w:tcPr>
          <w:p w14:paraId="1B340F09" w14:textId="77777777" w:rsidR="00FA6E8C" w:rsidRPr="00096961" w:rsidRDefault="00FA6E8C" w:rsidP="009D2B88">
            <w:pPr>
              <w:rPr>
                <w:rFonts w:ascii="Arial" w:hAnsi="Arial" w:cs="Arial"/>
                <w:b/>
                <w:sz w:val="22"/>
                <w:szCs w:val="22"/>
              </w:rPr>
            </w:pPr>
          </w:p>
        </w:tc>
        <w:tc>
          <w:tcPr>
            <w:tcW w:w="7371" w:type="dxa"/>
            <w:shd w:val="clear" w:color="auto" w:fill="D9D9D9" w:themeFill="background1" w:themeFillShade="D9"/>
          </w:tcPr>
          <w:p w14:paraId="37318EF5" w14:textId="15CE48C5" w:rsidR="00FA6E8C" w:rsidRPr="008C2F4C" w:rsidRDefault="00964C07"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Safeguarding policy and update</w:t>
            </w:r>
          </w:p>
        </w:tc>
        <w:tc>
          <w:tcPr>
            <w:tcW w:w="1417" w:type="dxa"/>
            <w:shd w:val="clear" w:color="auto" w:fill="D9D9D9" w:themeFill="background1" w:themeFillShade="D9"/>
          </w:tcPr>
          <w:p w14:paraId="034619CF" w14:textId="77777777" w:rsidR="00FA6E8C" w:rsidRPr="009273BB" w:rsidRDefault="00FA6E8C" w:rsidP="009D2B88">
            <w:pPr>
              <w:jc w:val="center"/>
              <w:rPr>
                <w:rFonts w:ascii="Arial" w:hAnsi="Arial" w:cs="Arial"/>
                <w:b/>
                <w:sz w:val="22"/>
                <w:szCs w:val="22"/>
              </w:rPr>
            </w:pPr>
          </w:p>
        </w:tc>
      </w:tr>
      <w:tr w:rsidR="00FA6E8C" w:rsidRPr="009273BB" w14:paraId="684E1183" w14:textId="77777777" w:rsidTr="0047290A">
        <w:trPr>
          <w:trHeight w:val="453"/>
        </w:trPr>
        <w:tc>
          <w:tcPr>
            <w:tcW w:w="562" w:type="dxa"/>
            <w:shd w:val="clear" w:color="auto" w:fill="auto"/>
          </w:tcPr>
          <w:p w14:paraId="44F7AE68" w14:textId="77777777" w:rsidR="00FA6E8C" w:rsidRPr="009273BB" w:rsidRDefault="00FA6E8C" w:rsidP="009A5334">
            <w:pPr>
              <w:rPr>
                <w:rFonts w:ascii="Arial" w:hAnsi="Arial" w:cs="Arial"/>
                <w:sz w:val="22"/>
                <w:szCs w:val="22"/>
              </w:rPr>
            </w:pPr>
          </w:p>
        </w:tc>
        <w:tc>
          <w:tcPr>
            <w:tcW w:w="426" w:type="dxa"/>
            <w:shd w:val="clear" w:color="auto" w:fill="auto"/>
          </w:tcPr>
          <w:p w14:paraId="6CEAB235" w14:textId="10E0444C" w:rsidR="00FA6E8C" w:rsidRPr="00900FCD" w:rsidRDefault="00FA6E8C" w:rsidP="009A5334">
            <w:pPr>
              <w:rPr>
                <w:rFonts w:ascii="Arial" w:hAnsi="Arial" w:cs="Arial"/>
                <w:bCs/>
                <w:sz w:val="22"/>
                <w:szCs w:val="22"/>
              </w:rPr>
            </w:pPr>
          </w:p>
        </w:tc>
        <w:tc>
          <w:tcPr>
            <w:tcW w:w="7371" w:type="dxa"/>
            <w:shd w:val="clear" w:color="auto" w:fill="auto"/>
          </w:tcPr>
          <w:p w14:paraId="784851DD" w14:textId="241F6F3A" w:rsidR="00530035" w:rsidRDefault="00530035" w:rsidP="00530035">
            <w:pPr>
              <w:spacing w:after="120"/>
              <w:jc w:val="both"/>
              <w:rPr>
                <w:rFonts w:ascii="Arial" w:hAnsi="Arial" w:cs="Arial"/>
                <w:sz w:val="22"/>
                <w:szCs w:val="22"/>
              </w:rPr>
            </w:pPr>
            <w:r>
              <w:rPr>
                <w:rFonts w:ascii="Arial" w:hAnsi="Arial" w:cs="Arial"/>
                <w:sz w:val="22"/>
                <w:szCs w:val="22"/>
              </w:rPr>
              <w:t xml:space="preserve">ES tabled the safeguarding policy updated to reflect the latest Keeping Children Safe in Education (KCSIE). Changes relate to </w:t>
            </w:r>
            <w:r w:rsidRPr="00530035">
              <w:rPr>
                <w:rFonts w:ascii="Arial" w:hAnsi="Arial" w:cs="Arial"/>
                <w:sz w:val="22"/>
                <w:szCs w:val="22"/>
              </w:rPr>
              <w:t>online safety and peer to peer abuse</w:t>
            </w:r>
            <w:r>
              <w:rPr>
                <w:rFonts w:ascii="Arial" w:hAnsi="Arial" w:cs="Arial"/>
                <w:sz w:val="22"/>
                <w:szCs w:val="22"/>
              </w:rPr>
              <w:t xml:space="preserve"> and also in</w:t>
            </w:r>
            <w:r w:rsidRPr="00530035">
              <w:rPr>
                <w:rFonts w:ascii="Arial" w:hAnsi="Arial" w:cs="Arial"/>
                <w:sz w:val="22"/>
                <w:szCs w:val="22"/>
              </w:rPr>
              <w:t xml:space="preserve"> highlight</w:t>
            </w:r>
            <w:r>
              <w:rPr>
                <w:rFonts w:ascii="Arial" w:hAnsi="Arial" w:cs="Arial"/>
                <w:sz w:val="22"/>
                <w:szCs w:val="22"/>
              </w:rPr>
              <w:t>ing how</w:t>
            </w:r>
            <w:r w:rsidRPr="00530035">
              <w:rPr>
                <w:rFonts w:ascii="Arial" w:hAnsi="Arial" w:cs="Arial"/>
                <w:sz w:val="22"/>
                <w:szCs w:val="22"/>
              </w:rPr>
              <w:t xml:space="preserve"> low</w:t>
            </w:r>
            <w:r w:rsidR="003B0A7A">
              <w:rPr>
                <w:rFonts w:ascii="Arial" w:hAnsi="Arial" w:cs="Arial"/>
                <w:sz w:val="22"/>
                <w:szCs w:val="22"/>
              </w:rPr>
              <w:t>-</w:t>
            </w:r>
            <w:r w:rsidRPr="00530035">
              <w:rPr>
                <w:rFonts w:ascii="Arial" w:hAnsi="Arial" w:cs="Arial"/>
                <w:sz w:val="22"/>
                <w:szCs w:val="22"/>
              </w:rPr>
              <w:t>level concerns should be reported to safeguarding leads.</w:t>
            </w:r>
          </w:p>
          <w:p w14:paraId="677D6773" w14:textId="49EE9FB1" w:rsidR="00530035" w:rsidRDefault="00530035" w:rsidP="00530035">
            <w:pPr>
              <w:spacing w:after="120"/>
              <w:jc w:val="both"/>
              <w:rPr>
                <w:rFonts w:ascii="Arial" w:hAnsi="Arial" w:cs="Arial"/>
                <w:sz w:val="22"/>
                <w:szCs w:val="22"/>
              </w:rPr>
            </w:pPr>
            <w:r>
              <w:rPr>
                <w:rFonts w:ascii="Arial" w:hAnsi="Arial" w:cs="Arial"/>
                <w:sz w:val="22"/>
                <w:szCs w:val="22"/>
              </w:rPr>
              <w:t>PN noted that Nell Webb’s name still appears as Deputy DSL, which needs updating.</w:t>
            </w:r>
          </w:p>
          <w:p w14:paraId="58098236" w14:textId="49081197" w:rsidR="00530035" w:rsidRDefault="00530035" w:rsidP="00530035">
            <w:pPr>
              <w:spacing w:after="120"/>
              <w:rPr>
                <w:rFonts w:ascii="Arial" w:hAnsi="Arial" w:cs="Arial"/>
                <w:sz w:val="22"/>
                <w:szCs w:val="22"/>
              </w:rPr>
            </w:pPr>
            <w:r>
              <w:rPr>
                <w:rFonts w:ascii="Arial" w:hAnsi="Arial" w:cs="Arial"/>
                <w:sz w:val="22"/>
                <w:szCs w:val="22"/>
              </w:rPr>
              <w:t xml:space="preserve">DN </w:t>
            </w:r>
            <w:r w:rsidRPr="00530035">
              <w:rPr>
                <w:rFonts w:ascii="Arial" w:hAnsi="Arial" w:cs="Arial"/>
                <w:sz w:val="22"/>
                <w:szCs w:val="22"/>
              </w:rPr>
              <w:t xml:space="preserve">requested </w:t>
            </w:r>
            <w:r>
              <w:rPr>
                <w:rFonts w:ascii="Arial" w:hAnsi="Arial" w:cs="Arial"/>
                <w:sz w:val="22"/>
                <w:szCs w:val="22"/>
              </w:rPr>
              <w:t>that</w:t>
            </w:r>
            <w:r w:rsidRPr="00530035">
              <w:rPr>
                <w:rFonts w:ascii="Arial" w:hAnsi="Arial" w:cs="Arial"/>
                <w:sz w:val="22"/>
                <w:szCs w:val="22"/>
              </w:rPr>
              <w:t xml:space="preserve"> </w:t>
            </w:r>
            <w:proofErr w:type="spellStart"/>
            <w:r w:rsidR="001E6EF7">
              <w:rPr>
                <w:rFonts w:ascii="Arial" w:hAnsi="Arial" w:cs="Arial"/>
                <w:sz w:val="22"/>
                <w:szCs w:val="22"/>
              </w:rPr>
              <w:t>AfC’s</w:t>
            </w:r>
            <w:proofErr w:type="spellEnd"/>
            <w:r w:rsidR="001E6EF7">
              <w:rPr>
                <w:rFonts w:ascii="Arial" w:hAnsi="Arial" w:cs="Arial"/>
                <w:sz w:val="22"/>
                <w:szCs w:val="22"/>
              </w:rPr>
              <w:t xml:space="preserve"> m</w:t>
            </w:r>
            <w:r w:rsidRPr="00530035">
              <w:rPr>
                <w:rFonts w:ascii="Arial" w:hAnsi="Arial" w:cs="Arial"/>
                <w:sz w:val="22"/>
                <w:szCs w:val="22"/>
              </w:rPr>
              <w:t xml:space="preserve">onitoring checklist </w:t>
            </w:r>
            <w:r w:rsidR="001E6EF7">
              <w:rPr>
                <w:rFonts w:ascii="Arial" w:hAnsi="Arial" w:cs="Arial"/>
                <w:sz w:val="22"/>
                <w:szCs w:val="22"/>
              </w:rPr>
              <w:t>is consulted to ensure all legacy actions have been incorporated.</w:t>
            </w:r>
          </w:p>
          <w:p w14:paraId="5597B3D5" w14:textId="19152F99" w:rsidR="001E6EF7" w:rsidRDefault="001E6EF7" w:rsidP="00530035">
            <w:pPr>
              <w:spacing w:after="120"/>
              <w:rPr>
                <w:rFonts w:ascii="Arial" w:hAnsi="Arial" w:cs="Arial"/>
                <w:sz w:val="22"/>
                <w:szCs w:val="22"/>
              </w:rPr>
            </w:pPr>
            <w:r>
              <w:rPr>
                <w:rFonts w:ascii="Arial" w:hAnsi="Arial" w:cs="Arial"/>
                <w:sz w:val="22"/>
                <w:szCs w:val="22"/>
              </w:rPr>
              <w:t>Subject to the above change and checks being carried out, the policy was approved for adoption.</w:t>
            </w:r>
          </w:p>
          <w:p w14:paraId="02C380B6" w14:textId="4BA11DC8" w:rsidR="00964C07" w:rsidRPr="00B3154B" w:rsidRDefault="001E6EF7" w:rsidP="001E6EF7">
            <w:pPr>
              <w:spacing w:after="120"/>
              <w:rPr>
                <w:rFonts w:ascii="Arial" w:hAnsi="Arial" w:cs="Arial"/>
                <w:sz w:val="22"/>
                <w:szCs w:val="22"/>
              </w:rPr>
            </w:pPr>
            <w:r>
              <w:rPr>
                <w:rFonts w:ascii="Arial" w:hAnsi="Arial" w:cs="Arial"/>
                <w:sz w:val="22"/>
                <w:szCs w:val="22"/>
              </w:rPr>
              <w:t>ES explained that she has worked with AfC on an updated safeguarding audit report which she now believes accurately reflects the visit made last term. The report will be tabled at the next FGB.</w:t>
            </w:r>
          </w:p>
        </w:tc>
        <w:tc>
          <w:tcPr>
            <w:tcW w:w="1417" w:type="dxa"/>
            <w:shd w:val="clear" w:color="auto" w:fill="auto"/>
          </w:tcPr>
          <w:p w14:paraId="0FB18AB3" w14:textId="403972FD" w:rsidR="00FA6E8C" w:rsidRDefault="00FA6E8C" w:rsidP="009A5334">
            <w:pPr>
              <w:jc w:val="center"/>
              <w:rPr>
                <w:rFonts w:ascii="Arial" w:hAnsi="Arial" w:cs="Arial"/>
                <w:b/>
                <w:sz w:val="22"/>
                <w:szCs w:val="22"/>
              </w:rPr>
            </w:pPr>
          </w:p>
          <w:p w14:paraId="76FD25F4" w14:textId="71B0B596" w:rsidR="001E6EF7" w:rsidRDefault="001E6EF7" w:rsidP="009A5334">
            <w:pPr>
              <w:jc w:val="center"/>
              <w:rPr>
                <w:rFonts w:ascii="Arial" w:hAnsi="Arial" w:cs="Arial"/>
                <w:b/>
                <w:sz w:val="22"/>
                <w:szCs w:val="22"/>
              </w:rPr>
            </w:pPr>
          </w:p>
          <w:p w14:paraId="2333310F" w14:textId="7DEDBFC6" w:rsidR="003B3ADD" w:rsidRDefault="003B3ADD" w:rsidP="009A5334">
            <w:pPr>
              <w:jc w:val="center"/>
              <w:rPr>
                <w:rFonts w:ascii="Arial" w:hAnsi="Arial" w:cs="Arial"/>
                <w:b/>
                <w:sz w:val="22"/>
                <w:szCs w:val="22"/>
              </w:rPr>
            </w:pPr>
          </w:p>
          <w:p w14:paraId="24E2F908" w14:textId="3278632D" w:rsidR="003B3ADD" w:rsidRDefault="003B3ADD" w:rsidP="009A5334">
            <w:pPr>
              <w:jc w:val="center"/>
              <w:rPr>
                <w:rFonts w:ascii="Arial" w:hAnsi="Arial" w:cs="Arial"/>
                <w:b/>
                <w:sz w:val="22"/>
                <w:szCs w:val="22"/>
              </w:rPr>
            </w:pPr>
          </w:p>
          <w:p w14:paraId="4F8182D3" w14:textId="3684AB73" w:rsidR="003B3ADD" w:rsidRDefault="003B3ADD" w:rsidP="009A5334">
            <w:pPr>
              <w:jc w:val="center"/>
              <w:rPr>
                <w:rFonts w:ascii="Arial" w:hAnsi="Arial" w:cs="Arial"/>
                <w:b/>
                <w:sz w:val="22"/>
                <w:szCs w:val="22"/>
              </w:rPr>
            </w:pPr>
          </w:p>
          <w:p w14:paraId="1AB2299B" w14:textId="3FF2D615" w:rsidR="003B3ADD" w:rsidRDefault="003B3ADD" w:rsidP="009A5334">
            <w:pPr>
              <w:jc w:val="center"/>
              <w:rPr>
                <w:rFonts w:ascii="Arial" w:hAnsi="Arial" w:cs="Arial"/>
                <w:b/>
                <w:sz w:val="22"/>
                <w:szCs w:val="22"/>
              </w:rPr>
            </w:pPr>
          </w:p>
          <w:p w14:paraId="620BB500" w14:textId="762BA4E0" w:rsidR="003B3ADD" w:rsidRDefault="003B3ADD" w:rsidP="009A5334">
            <w:pPr>
              <w:jc w:val="center"/>
              <w:rPr>
                <w:rFonts w:ascii="Arial" w:hAnsi="Arial" w:cs="Arial"/>
                <w:b/>
                <w:sz w:val="22"/>
                <w:szCs w:val="22"/>
              </w:rPr>
            </w:pPr>
          </w:p>
          <w:p w14:paraId="2AC8D16A" w14:textId="4D1FE35D" w:rsidR="001E6EF7" w:rsidRDefault="003B3ADD" w:rsidP="009A5334">
            <w:pPr>
              <w:jc w:val="center"/>
              <w:rPr>
                <w:rFonts w:ascii="Arial" w:hAnsi="Arial" w:cs="Arial"/>
                <w:b/>
                <w:sz w:val="22"/>
                <w:szCs w:val="22"/>
              </w:rPr>
            </w:pPr>
            <w:r>
              <w:rPr>
                <w:rFonts w:ascii="Arial" w:hAnsi="Arial" w:cs="Arial"/>
                <w:b/>
                <w:sz w:val="22"/>
                <w:szCs w:val="22"/>
              </w:rPr>
              <w:t>ES/ PK</w:t>
            </w:r>
          </w:p>
          <w:p w14:paraId="01828BF9" w14:textId="08408808" w:rsidR="001E6EF7" w:rsidRDefault="001E6EF7" w:rsidP="009A5334">
            <w:pPr>
              <w:jc w:val="center"/>
              <w:rPr>
                <w:rFonts w:ascii="Arial" w:hAnsi="Arial" w:cs="Arial"/>
                <w:b/>
                <w:sz w:val="22"/>
                <w:szCs w:val="22"/>
              </w:rPr>
            </w:pPr>
          </w:p>
          <w:p w14:paraId="2EAF53B4" w14:textId="172AF998" w:rsidR="001E6EF7" w:rsidRDefault="001E6EF7" w:rsidP="009A5334">
            <w:pPr>
              <w:jc w:val="center"/>
              <w:rPr>
                <w:rFonts w:ascii="Arial" w:hAnsi="Arial" w:cs="Arial"/>
                <w:b/>
                <w:sz w:val="22"/>
                <w:szCs w:val="22"/>
              </w:rPr>
            </w:pPr>
          </w:p>
          <w:p w14:paraId="66B60C34" w14:textId="70FF1020" w:rsidR="001E6EF7" w:rsidRDefault="001E6EF7" w:rsidP="009A5334">
            <w:pPr>
              <w:jc w:val="center"/>
              <w:rPr>
                <w:rFonts w:ascii="Arial" w:hAnsi="Arial" w:cs="Arial"/>
                <w:b/>
                <w:sz w:val="22"/>
                <w:szCs w:val="22"/>
              </w:rPr>
            </w:pPr>
          </w:p>
          <w:p w14:paraId="041A8D12" w14:textId="09A29F51" w:rsidR="001E6EF7" w:rsidRDefault="001E6EF7" w:rsidP="009A5334">
            <w:pPr>
              <w:jc w:val="center"/>
              <w:rPr>
                <w:rFonts w:ascii="Arial" w:hAnsi="Arial" w:cs="Arial"/>
                <w:b/>
                <w:sz w:val="22"/>
                <w:szCs w:val="22"/>
              </w:rPr>
            </w:pPr>
          </w:p>
          <w:p w14:paraId="3EC6AD9C" w14:textId="66FF0293" w:rsidR="001E6EF7" w:rsidRDefault="001E6EF7" w:rsidP="009A5334">
            <w:pPr>
              <w:jc w:val="center"/>
              <w:rPr>
                <w:rFonts w:ascii="Arial" w:hAnsi="Arial" w:cs="Arial"/>
                <w:b/>
                <w:sz w:val="22"/>
                <w:szCs w:val="22"/>
              </w:rPr>
            </w:pPr>
          </w:p>
          <w:p w14:paraId="6012B77D" w14:textId="49161A70" w:rsidR="001E6EF7" w:rsidRDefault="001E6EF7" w:rsidP="009A5334">
            <w:pPr>
              <w:jc w:val="center"/>
              <w:rPr>
                <w:rFonts w:ascii="Arial" w:hAnsi="Arial" w:cs="Arial"/>
                <w:b/>
                <w:sz w:val="22"/>
                <w:szCs w:val="22"/>
              </w:rPr>
            </w:pPr>
          </w:p>
          <w:p w14:paraId="52958C82" w14:textId="1B6D7934" w:rsidR="004F49BA" w:rsidRDefault="001E6EF7" w:rsidP="001E6EF7">
            <w:pPr>
              <w:jc w:val="center"/>
              <w:rPr>
                <w:rFonts w:ascii="Arial" w:hAnsi="Arial" w:cs="Arial"/>
                <w:b/>
                <w:sz w:val="22"/>
                <w:szCs w:val="22"/>
              </w:rPr>
            </w:pPr>
            <w:r>
              <w:rPr>
                <w:rFonts w:ascii="Arial" w:hAnsi="Arial" w:cs="Arial"/>
                <w:b/>
                <w:sz w:val="22"/>
                <w:szCs w:val="22"/>
              </w:rPr>
              <w:t>ES</w:t>
            </w:r>
          </w:p>
          <w:p w14:paraId="212D777F" w14:textId="51F4FC4C" w:rsidR="004F49BA" w:rsidRDefault="004F49BA" w:rsidP="00964C07">
            <w:pPr>
              <w:jc w:val="center"/>
              <w:rPr>
                <w:rFonts w:ascii="Arial" w:hAnsi="Arial" w:cs="Arial"/>
                <w:b/>
                <w:sz w:val="22"/>
                <w:szCs w:val="22"/>
              </w:rPr>
            </w:pPr>
          </w:p>
        </w:tc>
      </w:tr>
      <w:tr w:rsidR="008E0759" w:rsidRPr="009273BB" w14:paraId="3881AB48" w14:textId="77777777" w:rsidTr="0047290A">
        <w:tc>
          <w:tcPr>
            <w:tcW w:w="562" w:type="dxa"/>
            <w:shd w:val="clear" w:color="auto" w:fill="D9D9D9" w:themeFill="background1" w:themeFillShade="D9"/>
          </w:tcPr>
          <w:p w14:paraId="5D7D3D6D" w14:textId="3E7FD656" w:rsidR="008E0759" w:rsidRPr="00573C52" w:rsidRDefault="002E64E5" w:rsidP="0063267A">
            <w:pPr>
              <w:rPr>
                <w:rFonts w:ascii="Arial" w:hAnsi="Arial" w:cs="Arial"/>
                <w:b/>
                <w:sz w:val="22"/>
                <w:szCs w:val="22"/>
              </w:rPr>
            </w:pPr>
            <w:r>
              <w:rPr>
                <w:rFonts w:ascii="Arial" w:hAnsi="Arial" w:cs="Arial"/>
                <w:b/>
                <w:sz w:val="22"/>
                <w:szCs w:val="22"/>
              </w:rPr>
              <w:t>9</w:t>
            </w:r>
            <w:r w:rsidR="005B6C78">
              <w:rPr>
                <w:rFonts w:ascii="Arial" w:hAnsi="Arial" w:cs="Arial"/>
                <w:b/>
                <w:sz w:val="22"/>
                <w:szCs w:val="22"/>
              </w:rPr>
              <w:t>.</w:t>
            </w:r>
          </w:p>
        </w:tc>
        <w:tc>
          <w:tcPr>
            <w:tcW w:w="426" w:type="dxa"/>
            <w:shd w:val="clear" w:color="auto" w:fill="D9D9D9" w:themeFill="background1" w:themeFillShade="D9"/>
          </w:tcPr>
          <w:p w14:paraId="28AA6061" w14:textId="77777777" w:rsidR="008E0759" w:rsidRPr="00096961" w:rsidRDefault="008E0759" w:rsidP="0063267A">
            <w:pPr>
              <w:rPr>
                <w:rFonts w:ascii="Arial" w:hAnsi="Arial" w:cs="Arial"/>
                <w:b/>
                <w:sz w:val="22"/>
                <w:szCs w:val="22"/>
              </w:rPr>
            </w:pPr>
          </w:p>
        </w:tc>
        <w:tc>
          <w:tcPr>
            <w:tcW w:w="7371" w:type="dxa"/>
            <w:shd w:val="clear" w:color="auto" w:fill="D9D9D9" w:themeFill="background1" w:themeFillShade="D9"/>
          </w:tcPr>
          <w:p w14:paraId="2B4044A7" w14:textId="5A58E446" w:rsidR="008E0759" w:rsidRPr="008C2F4C" w:rsidRDefault="00964C07" w:rsidP="0063267A">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Any other business</w:t>
            </w:r>
          </w:p>
        </w:tc>
        <w:tc>
          <w:tcPr>
            <w:tcW w:w="1417" w:type="dxa"/>
            <w:shd w:val="clear" w:color="auto" w:fill="D9D9D9" w:themeFill="background1" w:themeFillShade="D9"/>
          </w:tcPr>
          <w:p w14:paraId="5B968538" w14:textId="77777777" w:rsidR="008E0759" w:rsidRPr="009273BB" w:rsidRDefault="008E0759" w:rsidP="0063267A">
            <w:pPr>
              <w:jc w:val="center"/>
              <w:rPr>
                <w:rFonts w:ascii="Arial" w:hAnsi="Arial" w:cs="Arial"/>
                <w:b/>
                <w:sz w:val="22"/>
                <w:szCs w:val="22"/>
              </w:rPr>
            </w:pPr>
          </w:p>
        </w:tc>
      </w:tr>
      <w:tr w:rsidR="00B3154B" w:rsidRPr="009273BB" w14:paraId="7AB3A5B9" w14:textId="77777777" w:rsidTr="0047290A">
        <w:tc>
          <w:tcPr>
            <w:tcW w:w="562" w:type="dxa"/>
            <w:shd w:val="clear" w:color="auto" w:fill="FFFFFF" w:themeFill="background1"/>
          </w:tcPr>
          <w:p w14:paraId="6C2154A8" w14:textId="77777777" w:rsidR="00B3154B" w:rsidRDefault="00B3154B" w:rsidP="0063267A">
            <w:pPr>
              <w:rPr>
                <w:rFonts w:ascii="Arial" w:hAnsi="Arial" w:cs="Arial"/>
                <w:b/>
                <w:sz w:val="22"/>
                <w:szCs w:val="22"/>
              </w:rPr>
            </w:pPr>
          </w:p>
        </w:tc>
        <w:tc>
          <w:tcPr>
            <w:tcW w:w="426" w:type="dxa"/>
            <w:shd w:val="clear" w:color="auto" w:fill="FFFFFF" w:themeFill="background1"/>
          </w:tcPr>
          <w:p w14:paraId="55B99D4D" w14:textId="77777777" w:rsidR="00B3154B" w:rsidRPr="00096961" w:rsidRDefault="00B3154B" w:rsidP="0063267A">
            <w:pPr>
              <w:rPr>
                <w:rFonts w:ascii="Arial" w:hAnsi="Arial" w:cs="Arial"/>
                <w:b/>
                <w:sz w:val="22"/>
                <w:szCs w:val="22"/>
              </w:rPr>
            </w:pPr>
          </w:p>
        </w:tc>
        <w:tc>
          <w:tcPr>
            <w:tcW w:w="7371" w:type="dxa"/>
            <w:shd w:val="clear" w:color="auto" w:fill="FFFFFF" w:themeFill="background1"/>
          </w:tcPr>
          <w:p w14:paraId="44FF666D" w14:textId="1C7F465D" w:rsidR="003C7FED" w:rsidRDefault="003B3ADD"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SH reminded governors that the new AfC training program is available. He mentioned</w:t>
            </w:r>
            <w:r w:rsidR="00422E40">
              <w:rPr>
                <w:rFonts w:ascii="Arial" w:hAnsi="Arial" w:cs="Arial"/>
                <w:bCs/>
              </w:rPr>
              <w:t xml:space="preserve"> the new Better Governor service available and </w:t>
            </w:r>
            <w:proofErr w:type="spellStart"/>
            <w:r w:rsidR="00422E40">
              <w:rPr>
                <w:rFonts w:ascii="Arial" w:hAnsi="Arial" w:cs="Arial"/>
                <w:bCs/>
              </w:rPr>
              <w:t>AfC’s</w:t>
            </w:r>
            <w:proofErr w:type="spellEnd"/>
            <w:r w:rsidR="00422E40">
              <w:rPr>
                <w:rFonts w:ascii="Arial" w:hAnsi="Arial" w:cs="Arial"/>
                <w:bCs/>
              </w:rPr>
              <w:t xml:space="preserve"> termly newsletter and undertook to circulate details to all governors.</w:t>
            </w:r>
          </w:p>
          <w:p w14:paraId="59BB209F" w14:textId="2470869E" w:rsidR="00422E40" w:rsidRDefault="00422E40"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DL noted that a training log should be kept of all governor training. SH said that the clerk should have access to all AfC courses attended.</w:t>
            </w:r>
          </w:p>
          <w:p w14:paraId="4CD47EF2" w14:textId="5112DED4" w:rsidR="00964C07" w:rsidRPr="0025423C" w:rsidRDefault="00422E40" w:rsidP="00422E40">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DL and SH concluded by thanking ES and all staff for their hard work.</w:t>
            </w:r>
          </w:p>
        </w:tc>
        <w:tc>
          <w:tcPr>
            <w:tcW w:w="1417" w:type="dxa"/>
            <w:shd w:val="clear" w:color="auto" w:fill="FFFFFF" w:themeFill="background1"/>
          </w:tcPr>
          <w:p w14:paraId="7403CB96" w14:textId="77241143" w:rsidR="00B3154B" w:rsidRDefault="00B3154B" w:rsidP="0063267A">
            <w:pPr>
              <w:jc w:val="center"/>
              <w:rPr>
                <w:rFonts w:ascii="Arial" w:hAnsi="Arial" w:cs="Arial"/>
                <w:b/>
                <w:sz w:val="22"/>
                <w:szCs w:val="22"/>
              </w:rPr>
            </w:pPr>
          </w:p>
          <w:p w14:paraId="3DB73419" w14:textId="38566731" w:rsidR="00422E40" w:rsidRDefault="00422E40" w:rsidP="0063267A">
            <w:pPr>
              <w:jc w:val="center"/>
              <w:rPr>
                <w:rFonts w:ascii="Arial" w:hAnsi="Arial" w:cs="Arial"/>
                <w:b/>
                <w:sz w:val="22"/>
                <w:szCs w:val="22"/>
              </w:rPr>
            </w:pPr>
          </w:p>
          <w:p w14:paraId="65C1A0E9" w14:textId="4B873168" w:rsidR="00422E40" w:rsidRDefault="00422E40" w:rsidP="0063267A">
            <w:pPr>
              <w:jc w:val="center"/>
              <w:rPr>
                <w:rFonts w:ascii="Arial" w:hAnsi="Arial" w:cs="Arial"/>
                <w:b/>
                <w:sz w:val="22"/>
                <w:szCs w:val="22"/>
              </w:rPr>
            </w:pPr>
            <w:r>
              <w:rPr>
                <w:rFonts w:ascii="Arial" w:hAnsi="Arial" w:cs="Arial"/>
                <w:b/>
                <w:sz w:val="22"/>
                <w:szCs w:val="22"/>
              </w:rPr>
              <w:t>SH</w:t>
            </w:r>
          </w:p>
          <w:p w14:paraId="0F16D9F1" w14:textId="5BC9ED54" w:rsidR="0025423C" w:rsidRPr="009273BB" w:rsidRDefault="0025423C" w:rsidP="00964C07">
            <w:pPr>
              <w:jc w:val="center"/>
              <w:rPr>
                <w:rFonts w:ascii="Arial" w:hAnsi="Arial" w:cs="Arial"/>
                <w:b/>
                <w:sz w:val="22"/>
                <w:szCs w:val="22"/>
              </w:rPr>
            </w:pPr>
          </w:p>
        </w:tc>
      </w:tr>
    </w:tbl>
    <w:tbl>
      <w:tblPr>
        <w:tblW w:w="9795" w:type="dxa"/>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11"/>
        <w:gridCol w:w="4252"/>
        <w:gridCol w:w="1559"/>
        <w:gridCol w:w="2473"/>
      </w:tblGrid>
      <w:tr w:rsidR="00807C16" w:rsidRPr="003A197C" w14:paraId="7F957982" w14:textId="77777777" w:rsidTr="007963D0">
        <w:trPr>
          <w:trHeight w:val="242"/>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9BF1BB" w14:textId="3D2D62AF" w:rsidR="00807C16" w:rsidRPr="003A197C" w:rsidRDefault="00807C16" w:rsidP="009A5334">
            <w:pPr>
              <w:pStyle w:val="Body"/>
              <w:rPr>
                <w:rFonts w:ascii="Arial" w:eastAsia="Century Gothic" w:hAnsi="Arial" w:cs="Arial"/>
                <w:b/>
                <w:bCs/>
              </w:rPr>
            </w:pPr>
            <w:r w:rsidRPr="003A197C">
              <w:rPr>
                <w:rFonts w:ascii="Arial" w:hAnsi="Arial" w:cs="Arial"/>
                <w:b/>
                <w:bCs/>
              </w:rPr>
              <w:t>Details of next meeting:</w:t>
            </w:r>
            <w:r w:rsidR="00964C07">
              <w:rPr>
                <w:rFonts w:ascii="Arial" w:hAnsi="Arial" w:cs="Arial"/>
                <w:b/>
                <w:bCs/>
              </w:rPr>
              <w:t xml:space="preserve"> </w:t>
            </w:r>
          </w:p>
        </w:tc>
      </w:tr>
      <w:tr w:rsidR="00807C16" w:rsidRPr="00960C11" w14:paraId="7F0F7E67" w14:textId="77777777" w:rsidTr="007963D0">
        <w:trPr>
          <w:trHeight w:val="368"/>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639E" w14:textId="77777777" w:rsidR="00807C16" w:rsidRPr="00960C11" w:rsidRDefault="00807C16" w:rsidP="009A5334">
            <w:pPr>
              <w:pStyle w:val="Body"/>
              <w:rPr>
                <w:rFonts w:ascii="Arial" w:hAnsi="Arial" w:cs="Arial"/>
              </w:rPr>
            </w:pPr>
            <w:r w:rsidRPr="00960C11">
              <w:rPr>
                <w:rFonts w:ascii="Arial" w:hAnsi="Arial" w:cs="Arial"/>
                <w:b/>
                <w:bCs/>
              </w:rPr>
              <w:t>Date/Time: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73C0" w14:textId="0FE9C2EA" w:rsidR="00807C16" w:rsidRPr="00964C07" w:rsidRDefault="00964C07" w:rsidP="008E0759">
            <w:pPr>
              <w:pStyle w:val="Body"/>
              <w:rPr>
                <w:rFonts w:ascii="Arial" w:hAnsi="Arial" w:cs="Arial"/>
                <w:bCs/>
              </w:rPr>
            </w:pPr>
            <w:r w:rsidRPr="00964C07">
              <w:rPr>
                <w:rFonts w:ascii="Arial" w:hAnsi="Arial" w:cs="Arial"/>
                <w:bCs/>
              </w:rPr>
              <w:t>Wednesday 1</w:t>
            </w:r>
            <w:r w:rsidRPr="00964C07">
              <w:rPr>
                <w:rFonts w:ascii="Arial" w:hAnsi="Arial" w:cs="Arial"/>
                <w:bCs/>
                <w:vertAlign w:val="superscript"/>
              </w:rPr>
              <w:t>st</w:t>
            </w:r>
            <w:r w:rsidRPr="00964C07">
              <w:rPr>
                <w:rFonts w:ascii="Arial" w:hAnsi="Arial" w:cs="Arial"/>
                <w:bCs/>
              </w:rPr>
              <w:t xml:space="preserve"> December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24DF0" w14:textId="77777777" w:rsidR="00807C16" w:rsidRPr="00960C11" w:rsidRDefault="00807C16" w:rsidP="009A5334">
            <w:pPr>
              <w:pStyle w:val="Body"/>
              <w:rPr>
                <w:rFonts w:ascii="Arial" w:hAnsi="Arial" w:cs="Arial"/>
              </w:rPr>
            </w:pPr>
            <w:r w:rsidRPr="00960C11">
              <w:rPr>
                <w:rFonts w:ascii="Arial" w:hAnsi="Arial" w:cs="Arial"/>
                <w:b/>
                <w:bCs/>
              </w:rPr>
              <w:t>Location: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4CB13" w14:textId="37134F8C" w:rsidR="00807C16" w:rsidRPr="00964C07" w:rsidRDefault="00964C07" w:rsidP="00807C16">
            <w:pPr>
              <w:pStyle w:val="Body"/>
              <w:rPr>
                <w:rFonts w:ascii="Arial" w:eastAsia="Century Gothic" w:hAnsi="Arial" w:cs="Arial"/>
              </w:rPr>
            </w:pPr>
            <w:r>
              <w:rPr>
                <w:rFonts w:ascii="Arial" w:hAnsi="Arial" w:cs="Arial"/>
              </w:rPr>
              <w:t>To be confirmed</w:t>
            </w:r>
          </w:p>
        </w:tc>
      </w:tr>
    </w:tbl>
    <w:p w14:paraId="107121D8" w14:textId="77777777" w:rsidR="00807C16" w:rsidRPr="00960C11" w:rsidRDefault="00807C16" w:rsidP="00807C16">
      <w:pPr>
        <w:pStyle w:val="Body"/>
        <w:widowControl w:val="0"/>
        <w:rPr>
          <w:rFonts w:ascii="Arial" w:eastAsia="Century Gothic" w:hAnsi="Arial" w:cs="Arial"/>
        </w:rPr>
      </w:pPr>
    </w:p>
    <w:p w14:paraId="04138C9E" w14:textId="70BE3061" w:rsidR="00DA01A3" w:rsidRDefault="00DA01A3" w:rsidP="00DA01A3">
      <w:pPr>
        <w:jc w:val="center"/>
        <w:rPr>
          <w:rFonts w:ascii="Arial" w:hAnsi="Arial" w:cs="Arial"/>
          <w:b/>
          <w:sz w:val="22"/>
          <w:szCs w:val="22"/>
        </w:rPr>
      </w:pPr>
      <w:r w:rsidRPr="00FD217A">
        <w:rPr>
          <w:rFonts w:ascii="Arial" w:hAnsi="Arial" w:cs="Arial"/>
          <w:b/>
          <w:sz w:val="22"/>
          <w:szCs w:val="22"/>
        </w:rPr>
        <w:t xml:space="preserve">The meeting closed at </w:t>
      </w:r>
      <w:r>
        <w:rPr>
          <w:rFonts w:ascii="Arial" w:hAnsi="Arial" w:cs="Arial"/>
          <w:b/>
          <w:sz w:val="22"/>
          <w:szCs w:val="22"/>
        </w:rPr>
        <w:t>20</w:t>
      </w:r>
      <w:r w:rsidRPr="00FD217A">
        <w:rPr>
          <w:rFonts w:ascii="Arial" w:hAnsi="Arial" w:cs="Arial"/>
          <w:b/>
          <w:sz w:val="22"/>
          <w:szCs w:val="22"/>
        </w:rPr>
        <w:t>.</w:t>
      </w:r>
      <w:r w:rsidR="00964C07">
        <w:rPr>
          <w:rFonts w:ascii="Arial" w:hAnsi="Arial" w:cs="Arial"/>
          <w:b/>
          <w:sz w:val="22"/>
          <w:szCs w:val="22"/>
        </w:rPr>
        <w:t>30</w:t>
      </w:r>
    </w:p>
    <w:p w14:paraId="458AF9D5" w14:textId="7F9F357E" w:rsidR="00CE6F6C" w:rsidRDefault="00CE6F6C" w:rsidP="00DA01A3">
      <w:pPr>
        <w:jc w:val="center"/>
        <w:rPr>
          <w:rFonts w:ascii="Arial" w:hAnsi="Arial" w:cs="Arial"/>
          <w:b/>
          <w:sz w:val="22"/>
          <w:szCs w:val="22"/>
        </w:rPr>
      </w:pPr>
    </w:p>
    <w:p w14:paraId="19D4302A" w14:textId="77777777" w:rsidR="00CE6F6C" w:rsidRDefault="00CE6F6C" w:rsidP="00DA01A3">
      <w:pPr>
        <w:jc w:val="center"/>
        <w:rPr>
          <w:rFonts w:ascii="Arial" w:hAnsi="Arial" w:cs="Arial"/>
          <w:b/>
          <w:sz w:val="22"/>
          <w:szCs w:val="22"/>
        </w:rPr>
      </w:pPr>
    </w:p>
    <w:p w14:paraId="2230D18B" w14:textId="77777777" w:rsidR="00DA01A3" w:rsidRPr="00260455" w:rsidRDefault="00DA01A3" w:rsidP="00DA01A3">
      <w:pPr>
        <w:pStyle w:val="Body"/>
        <w:rPr>
          <w:rFonts w:asciiTheme="majorHAnsi" w:eastAsia="Century Gothic" w:hAnsiTheme="majorHAnsi" w:cs="Century Gothic"/>
          <w:b/>
          <w:bCs/>
        </w:rPr>
      </w:pPr>
      <w:r w:rsidRPr="00260455">
        <w:rPr>
          <w:rFonts w:asciiTheme="majorHAnsi" w:hAnsiTheme="majorHAnsi"/>
          <w:b/>
          <w:bCs/>
        </w:rPr>
        <w:t>Signed:</w:t>
      </w:r>
      <w:r w:rsidRPr="00260455">
        <w:rPr>
          <w:rFonts w:asciiTheme="majorHAnsi" w:hAnsiTheme="majorHAnsi"/>
          <w:b/>
          <w:bCs/>
        </w:rPr>
        <w:tab/>
      </w:r>
      <w:r>
        <w:rPr>
          <w:rFonts w:asciiTheme="majorHAnsi" w:hAnsiTheme="majorHAnsi"/>
          <w:b/>
          <w:bCs/>
        </w:rPr>
        <w:tab/>
      </w:r>
      <w:r w:rsidRPr="00260455">
        <w:rPr>
          <w:rFonts w:asciiTheme="majorHAnsi" w:hAnsiTheme="majorHAnsi"/>
          <w:b/>
          <w:bCs/>
        </w:rPr>
        <w:t>………………………………………………….</w:t>
      </w:r>
    </w:p>
    <w:p w14:paraId="45E39737" w14:textId="77777777" w:rsidR="00DA01A3" w:rsidRPr="00260455" w:rsidRDefault="00DA01A3" w:rsidP="00DA01A3">
      <w:pPr>
        <w:pStyle w:val="Body"/>
        <w:rPr>
          <w:rFonts w:asciiTheme="majorHAnsi" w:eastAsia="Century Gothic" w:hAnsiTheme="majorHAnsi" w:cs="Century Gothic"/>
          <w:b/>
          <w:bCs/>
        </w:rPr>
      </w:pPr>
    </w:p>
    <w:p w14:paraId="54C669DD" w14:textId="5DCDACCD" w:rsidR="00DB7610" w:rsidRDefault="00DA01A3" w:rsidP="00BE598A">
      <w:pPr>
        <w:pStyle w:val="Body"/>
        <w:tabs>
          <w:tab w:val="left" w:pos="720"/>
          <w:tab w:val="left" w:pos="1440"/>
          <w:tab w:val="left" w:pos="2160"/>
          <w:tab w:val="left" w:pos="2880"/>
          <w:tab w:val="left" w:pos="3600"/>
          <w:tab w:val="left" w:pos="4320"/>
          <w:tab w:val="left" w:pos="7555"/>
        </w:tabs>
        <w:rPr>
          <w:rFonts w:asciiTheme="majorHAnsi" w:hAnsiTheme="majorHAnsi"/>
          <w:b/>
          <w:bCs/>
        </w:rPr>
      </w:pPr>
      <w:r>
        <w:rPr>
          <w:rFonts w:asciiTheme="majorHAnsi" w:hAnsiTheme="majorHAnsi"/>
          <w:b/>
          <w:bCs/>
        </w:rPr>
        <w:t>D</w:t>
      </w:r>
      <w:r w:rsidRPr="00260455">
        <w:rPr>
          <w:rFonts w:asciiTheme="majorHAnsi" w:hAnsiTheme="majorHAnsi"/>
          <w:b/>
          <w:bCs/>
        </w:rPr>
        <w:t>ate:</w:t>
      </w:r>
      <w:r w:rsidRPr="00260455">
        <w:rPr>
          <w:rFonts w:asciiTheme="majorHAnsi" w:hAnsiTheme="majorHAnsi"/>
          <w:b/>
          <w:bCs/>
        </w:rPr>
        <w:tab/>
      </w:r>
      <w:r w:rsidRPr="00260455">
        <w:rPr>
          <w:rFonts w:asciiTheme="majorHAnsi" w:hAnsiTheme="majorHAnsi"/>
          <w:b/>
          <w:bCs/>
        </w:rPr>
        <w:tab/>
        <w:t>………………………………………………….</w:t>
      </w:r>
      <w:r w:rsidR="00BE598A">
        <w:rPr>
          <w:rFonts w:asciiTheme="majorHAnsi" w:hAnsiTheme="majorHAnsi"/>
          <w:b/>
          <w:bCs/>
        </w:rPr>
        <w:tab/>
      </w:r>
    </w:p>
    <w:sectPr w:rsidR="00DB7610" w:rsidSect="00B423DA">
      <w:headerReference w:type="default" r:id="rId11"/>
      <w:footerReference w:type="default" r:id="rId12"/>
      <w:pgSz w:w="11900" w:h="16840"/>
      <w:pgMar w:top="1134" w:right="1134" w:bottom="99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5FD2" w14:textId="77777777" w:rsidR="00251351" w:rsidRDefault="00251351" w:rsidP="003314B0">
      <w:r>
        <w:separator/>
      </w:r>
    </w:p>
  </w:endnote>
  <w:endnote w:type="continuationSeparator" w:id="0">
    <w:p w14:paraId="5A397EAB" w14:textId="77777777" w:rsidR="00251351" w:rsidRDefault="00251351" w:rsidP="0033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C63" w14:textId="1BD6773B" w:rsidR="00FA2C5B" w:rsidRPr="00FE2AE1" w:rsidRDefault="00FA2C5B" w:rsidP="001C6954">
    <w:pPr>
      <w:pStyle w:val="Footer"/>
      <w:tabs>
        <w:tab w:val="right" w:pos="9000"/>
      </w:tabs>
      <w:ind w:firstLine="360"/>
      <w:jc w:val="right"/>
      <w:rPr>
        <w:rFonts w:ascii="Century Gothic" w:hAnsi="Century Gothic"/>
        <w:color w:val="548DD4" w:themeColor="text2" w:themeTint="99"/>
        <w:sz w:val="20"/>
      </w:rPr>
    </w:pPr>
    <w:r w:rsidRPr="00FE2AE1">
      <w:rPr>
        <w:rFonts w:ascii="Century Gothic" w:hAnsi="Century Gothic"/>
        <w:color w:val="548DD4" w:themeColor="text2" w:themeTint="99"/>
        <w:sz w:val="20"/>
        <w:szCs w:val="18"/>
      </w:rPr>
      <w:t>Kew Riverside\20</w:t>
    </w:r>
    <w:r>
      <w:rPr>
        <w:rFonts w:ascii="Century Gothic" w:hAnsi="Century Gothic"/>
        <w:color w:val="548DD4" w:themeColor="text2" w:themeTint="99"/>
        <w:sz w:val="20"/>
        <w:szCs w:val="18"/>
      </w:rPr>
      <w:t>2</w:t>
    </w:r>
    <w:r w:rsidR="000F1AEB">
      <w:rPr>
        <w:rFonts w:ascii="Century Gothic" w:hAnsi="Century Gothic"/>
        <w:color w:val="548DD4" w:themeColor="text2" w:themeTint="99"/>
        <w:sz w:val="20"/>
        <w:szCs w:val="18"/>
      </w:rPr>
      <w:t>1-22</w:t>
    </w:r>
    <w:r w:rsidRPr="00FE2AE1">
      <w:rPr>
        <w:rFonts w:ascii="Century Gothic" w:hAnsi="Century Gothic"/>
        <w:color w:val="548DD4" w:themeColor="text2" w:themeTint="99"/>
        <w:sz w:val="20"/>
        <w:szCs w:val="18"/>
      </w:rPr>
      <w:t>\</w:t>
    </w:r>
    <w:r>
      <w:rPr>
        <w:rFonts w:ascii="Century Gothic" w:hAnsi="Century Gothic"/>
        <w:color w:val="548DD4" w:themeColor="text2" w:themeTint="99"/>
        <w:sz w:val="20"/>
        <w:szCs w:val="18"/>
      </w:rPr>
      <w:t>FGB</w:t>
    </w:r>
    <w:r w:rsidRPr="00FE2AE1">
      <w:rPr>
        <w:rFonts w:ascii="Century Gothic" w:hAnsi="Century Gothic"/>
        <w:color w:val="548DD4" w:themeColor="text2" w:themeTint="99"/>
        <w:sz w:val="20"/>
        <w:szCs w:val="18"/>
      </w:rPr>
      <w:t xml:space="preserve">\Minutes </w:t>
    </w:r>
    <w:r w:rsidR="000F1AEB">
      <w:rPr>
        <w:rFonts w:ascii="Century Gothic" w:hAnsi="Century Gothic"/>
        <w:color w:val="548DD4" w:themeColor="text2" w:themeTint="99"/>
        <w:sz w:val="20"/>
        <w:szCs w:val="18"/>
      </w:rPr>
      <w:t>22.9</w:t>
    </w:r>
    <w:r>
      <w:rPr>
        <w:rFonts w:ascii="Century Gothic" w:hAnsi="Century Gothic"/>
        <w:color w:val="548DD4" w:themeColor="text2" w:themeTint="99"/>
        <w:sz w:val="20"/>
        <w:szCs w:val="18"/>
      </w:rPr>
      <w:t>.202</w:t>
    </w:r>
    <w:r w:rsidR="00D60962">
      <w:rPr>
        <w:rFonts w:ascii="Century Gothic" w:hAnsi="Century Gothic"/>
        <w:color w:val="548DD4" w:themeColor="text2" w:themeTint="99"/>
        <w:sz w:val="20"/>
        <w:szCs w:val="18"/>
      </w:rPr>
      <w:t>1</w:t>
    </w:r>
    <w:r w:rsidRPr="00FE2AE1">
      <w:rPr>
        <w:rFonts w:ascii="Century Gothic" w:hAnsi="Century Gothic"/>
        <w:color w:val="548DD4" w:themeColor="text2" w:themeTint="99"/>
        <w:sz w:val="20"/>
        <w:szCs w:val="18"/>
      </w:rPr>
      <w:t xml:space="preserve"> </w:t>
    </w:r>
  </w:p>
  <w:p w14:paraId="69DEF97B" w14:textId="77777777" w:rsidR="00FA2C5B" w:rsidRDefault="00FA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8B79" w14:textId="77777777" w:rsidR="00251351" w:rsidRDefault="00251351" w:rsidP="003314B0">
      <w:r>
        <w:separator/>
      </w:r>
    </w:p>
  </w:footnote>
  <w:footnote w:type="continuationSeparator" w:id="0">
    <w:p w14:paraId="0B314C0F" w14:textId="77777777" w:rsidR="00251351" w:rsidRDefault="00251351" w:rsidP="0033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201" w14:textId="49066177" w:rsidR="000165DE" w:rsidRDefault="000165DE">
    <w:pPr>
      <w:pStyle w:val="Header"/>
    </w:pPr>
    <w:r>
      <w:rPr>
        <w:noProof/>
      </w:rPr>
      <w:drawing>
        <wp:anchor distT="0" distB="0" distL="114300" distR="114300" simplePos="0" relativeHeight="251658240" behindDoc="1" locked="0" layoutInCell="1" allowOverlap="1" wp14:anchorId="14D5E88E" wp14:editId="334EFB69">
          <wp:simplePos x="0" y="0"/>
          <wp:positionH relativeFrom="column">
            <wp:posOffset>2639414</wp:posOffset>
          </wp:positionH>
          <wp:positionV relativeFrom="paragraph">
            <wp:posOffset>-340242</wp:posOffset>
          </wp:positionV>
          <wp:extent cx="870811" cy="878400"/>
          <wp:effectExtent l="0" t="0" r="5715" b="0"/>
          <wp:wrapTight wrapText="bothSides">
            <wp:wrapPolygon edited="0">
              <wp:start x="0" y="0"/>
              <wp:lineTo x="0" y="21241"/>
              <wp:lineTo x="21427" y="21241"/>
              <wp:lineTo x="21427"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811" cy="87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BF3"/>
    <w:multiLevelType w:val="hybridMultilevel"/>
    <w:tmpl w:val="1830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980"/>
    <w:multiLevelType w:val="hybridMultilevel"/>
    <w:tmpl w:val="034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82480"/>
    <w:multiLevelType w:val="hybridMultilevel"/>
    <w:tmpl w:val="EF1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572"/>
    <w:multiLevelType w:val="hybridMultilevel"/>
    <w:tmpl w:val="BD5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4C5"/>
    <w:multiLevelType w:val="hybridMultilevel"/>
    <w:tmpl w:val="D3EC7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05055"/>
    <w:multiLevelType w:val="hybridMultilevel"/>
    <w:tmpl w:val="0BFE71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B2D11A1"/>
    <w:multiLevelType w:val="hybridMultilevel"/>
    <w:tmpl w:val="FBB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B0EEC"/>
    <w:multiLevelType w:val="hybridMultilevel"/>
    <w:tmpl w:val="16B8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1AB4"/>
    <w:multiLevelType w:val="hybridMultilevel"/>
    <w:tmpl w:val="4BD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16AE"/>
    <w:multiLevelType w:val="hybridMultilevel"/>
    <w:tmpl w:val="4288B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1EF0"/>
    <w:multiLevelType w:val="hybridMultilevel"/>
    <w:tmpl w:val="3DB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C769A"/>
    <w:multiLevelType w:val="hybridMultilevel"/>
    <w:tmpl w:val="827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F251D"/>
    <w:multiLevelType w:val="hybridMultilevel"/>
    <w:tmpl w:val="099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0044C"/>
    <w:multiLevelType w:val="hybridMultilevel"/>
    <w:tmpl w:val="1FA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E5451"/>
    <w:multiLevelType w:val="hybridMultilevel"/>
    <w:tmpl w:val="DD64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27E2A"/>
    <w:multiLevelType w:val="hybridMultilevel"/>
    <w:tmpl w:val="EEFC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A3858"/>
    <w:multiLevelType w:val="hybridMultilevel"/>
    <w:tmpl w:val="AD8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049CB"/>
    <w:multiLevelType w:val="hybridMultilevel"/>
    <w:tmpl w:val="6536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E7E64"/>
    <w:multiLevelType w:val="hybridMultilevel"/>
    <w:tmpl w:val="2C8A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E7625"/>
    <w:multiLevelType w:val="hybridMultilevel"/>
    <w:tmpl w:val="57F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37FAC"/>
    <w:multiLevelType w:val="hybridMultilevel"/>
    <w:tmpl w:val="9FC0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C1934"/>
    <w:multiLevelType w:val="hybridMultilevel"/>
    <w:tmpl w:val="A998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
  </w:num>
  <w:num w:numId="5">
    <w:abstractNumId w:val="20"/>
  </w:num>
  <w:num w:numId="6">
    <w:abstractNumId w:val="6"/>
  </w:num>
  <w:num w:numId="7">
    <w:abstractNumId w:val="2"/>
  </w:num>
  <w:num w:numId="8">
    <w:abstractNumId w:val="15"/>
  </w:num>
  <w:num w:numId="9">
    <w:abstractNumId w:val="10"/>
  </w:num>
  <w:num w:numId="10">
    <w:abstractNumId w:val="0"/>
  </w:num>
  <w:num w:numId="11">
    <w:abstractNumId w:val="11"/>
  </w:num>
  <w:num w:numId="12">
    <w:abstractNumId w:val="5"/>
  </w:num>
  <w:num w:numId="13">
    <w:abstractNumId w:val="3"/>
  </w:num>
  <w:num w:numId="14">
    <w:abstractNumId w:val="19"/>
  </w:num>
  <w:num w:numId="15">
    <w:abstractNumId w:val="9"/>
  </w:num>
  <w:num w:numId="16">
    <w:abstractNumId w:val="4"/>
  </w:num>
  <w:num w:numId="17">
    <w:abstractNumId w:val="7"/>
  </w:num>
  <w:num w:numId="18">
    <w:abstractNumId w:val="21"/>
  </w:num>
  <w:num w:numId="19">
    <w:abstractNumId w:val="16"/>
  </w:num>
  <w:num w:numId="20">
    <w:abstractNumId w:val="18"/>
  </w:num>
  <w:num w:numId="21">
    <w:abstractNumId w:val="12"/>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7B"/>
    <w:rsid w:val="000017BC"/>
    <w:rsid w:val="00005E3E"/>
    <w:rsid w:val="00006324"/>
    <w:rsid w:val="00006C78"/>
    <w:rsid w:val="00006FA5"/>
    <w:rsid w:val="00007A95"/>
    <w:rsid w:val="00010022"/>
    <w:rsid w:val="00010080"/>
    <w:rsid w:val="00011E1A"/>
    <w:rsid w:val="00013665"/>
    <w:rsid w:val="00015EC0"/>
    <w:rsid w:val="000165DE"/>
    <w:rsid w:val="0001712C"/>
    <w:rsid w:val="000172A6"/>
    <w:rsid w:val="00021885"/>
    <w:rsid w:val="000245CD"/>
    <w:rsid w:val="00024DE7"/>
    <w:rsid w:val="00025FF9"/>
    <w:rsid w:val="0002693D"/>
    <w:rsid w:val="00027F7E"/>
    <w:rsid w:val="00030FCD"/>
    <w:rsid w:val="0003127D"/>
    <w:rsid w:val="00033176"/>
    <w:rsid w:val="00033730"/>
    <w:rsid w:val="00034C82"/>
    <w:rsid w:val="00037BCF"/>
    <w:rsid w:val="00041639"/>
    <w:rsid w:val="000438F0"/>
    <w:rsid w:val="00045A32"/>
    <w:rsid w:val="00047622"/>
    <w:rsid w:val="00047FA5"/>
    <w:rsid w:val="0005007B"/>
    <w:rsid w:val="000509D3"/>
    <w:rsid w:val="000527B8"/>
    <w:rsid w:val="00052E12"/>
    <w:rsid w:val="00054EA7"/>
    <w:rsid w:val="00055F93"/>
    <w:rsid w:val="00061A31"/>
    <w:rsid w:val="0006497B"/>
    <w:rsid w:val="00064BBD"/>
    <w:rsid w:val="00064BEE"/>
    <w:rsid w:val="00064F3F"/>
    <w:rsid w:val="000666AA"/>
    <w:rsid w:val="00071D0F"/>
    <w:rsid w:val="00072ECD"/>
    <w:rsid w:val="00076F32"/>
    <w:rsid w:val="0008034F"/>
    <w:rsid w:val="000839D6"/>
    <w:rsid w:val="00083F4C"/>
    <w:rsid w:val="00084E41"/>
    <w:rsid w:val="00084F21"/>
    <w:rsid w:val="00085789"/>
    <w:rsid w:val="00085CAD"/>
    <w:rsid w:val="0008655E"/>
    <w:rsid w:val="000919A3"/>
    <w:rsid w:val="00091B3F"/>
    <w:rsid w:val="000925A8"/>
    <w:rsid w:val="00095B5D"/>
    <w:rsid w:val="00096961"/>
    <w:rsid w:val="000A08A5"/>
    <w:rsid w:val="000A2E4A"/>
    <w:rsid w:val="000A3677"/>
    <w:rsid w:val="000A5349"/>
    <w:rsid w:val="000A540A"/>
    <w:rsid w:val="000A78FA"/>
    <w:rsid w:val="000A7C53"/>
    <w:rsid w:val="000B239A"/>
    <w:rsid w:val="000B304B"/>
    <w:rsid w:val="000B3593"/>
    <w:rsid w:val="000B5426"/>
    <w:rsid w:val="000B59B2"/>
    <w:rsid w:val="000B611C"/>
    <w:rsid w:val="000B7063"/>
    <w:rsid w:val="000B7DFF"/>
    <w:rsid w:val="000C0016"/>
    <w:rsid w:val="000C008E"/>
    <w:rsid w:val="000C1A64"/>
    <w:rsid w:val="000C30B8"/>
    <w:rsid w:val="000C5768"/>
    <w:rsid w:val="000C76CE"/>
    <w:rsid w:val="000C7927"/>
    <w:rsid w:val="000C79D0"/>
    <w:rsid w:val="000D033D"/>
    <w:rsid w:val="000D0355"/>
    <w:rsid w:val="000D0FB8"/>
    <w:rsid w:val="000D3836"/>
    <w:rsid w:val="000D42AC"/>
    <w:rsid w:val="000D7FA5"/>
    <w:rsid w:val="000E00FB"/>
    <w:rsid w:val="000E1659"/>
    <w:rsid w:val="000E2D3C"/>
    <w:rsid w:val="000E3A2C"/>
    <w:rsid w:val="000E4816"/>
    <w:rsid w:val="000E4AD5"/>
    <w:rsid w:val="000E6CB1"/>
    <w:rsid w:val="000E72C9"/>
    <w:rsid w:val="000E76AE"/>
    <w:rsid w:val="000F1A25"/>
    <w:rsid w:val="000F1AEB"/>
    <w:rsid w:val="000F23C3"/>
    <w:rsid w:val="000F34BC"/>
    <w:rsid w:val="000F4F0A"/>
    <w:rsid w:val="000F5C75"/>
    <w:rsid w:val="0010194F"/>
    <w:rsid w:val="001024CC"/>
    <w:rsid w:val="00102B54"/>
    <w:rsid w:val="00102FCC"/>
    <w:rsid w:val="001039EC"/>
    <w:rsid w:val="001048F2"/>
    <w:rsid w:val="00105CB1"/>
    <w:rsid w:val="0011019B"/>
    <w:rsid w:val="00114994"/>
    <w:rsid w:val="001154FA"/>
    <w:rsid w:val="001158BD"/>
    <w:rsid w:val="0011711E"/>
    <w:rsid w:val="0012279A"/>
    <w:rsid w:val="00123BBA"/>
    <w:rsid w:val="00124C2D"/>
    <w:rsid w:val="0012610D"/>
    <w:rsid w:val="00127084"/>
    <w:rsid w:val="00127BA6"/>
    <w:rsid w:val="00127F9C"/>
    <w:rsid w:val="0013030C"/>
    <w:rsid w:val="00130C60"/>
    <w:rsid w:val="0013299C"/>
    <w:rsid w:val="0013316E"/>
    <w:rsid w:val="001354D2"/>
    <w:rsid w:val="00135CB1"/>
    <w:rsid w:val="00141A7F"/>
    <w:rsid w:val="0014213D"/>
    <w:rsid w:val="00142DE2"/>
    <w:rsid w:val="001442E5"/>
    <w:rsid w:val="00144336"/>
    <w:rsid w:val="00144AE6"/>
    <w:rsid w:val="00145DB9"/>
    <w:rsid w:val="00150E30"/>
    <w:rsid w:val="00154997"/>
    <w:rsid w:val="00156E31"/>
    <w:rsid w:val="00160BF4"/>
    <w:rsid w:val="00160CF5"/>
    <w:rsid w:val="00160D79"/>
    <w:rsid w:val="00163911"/>
    <w:rsid w:val="00164046"/>
    <w:rsid w:val="00165513"/>
    <w:rsid w:val="001678AF"/>
    <w:rsid w:val="0016795C"/>
    <w:rsid w:val="00170AB5"/>
    <w:rsid w:val="0017107F"/>
    <w:rsid w:val="0017121F"/>
    <w:rsid w:val="001714D7"/>
    <w:rsid w:val="00171EAE"/>
    <w:rsid w:val="00172056"/>
    <w:rsid w:val="0017299E"/>
    <w:rsid w:val="0017320C"/>
    <w:rsid w:val="00177497"/>
    <w:rsid w:val="001779E7"/>
    <w:rsid w:val="00177A12"/>
    <w:rsid w:val="0018252D"/>
    <w:rsid w:val="0018774D"/>
    <w:rsid w:val="001909A0"/>
    <w:rsid w:val="001913FC"/>
    <w:rsid w:val="0019268E"/>
    <w:rsid w:val="00194245"/>
    <w:rsid w:val="001A048E"/>
    <w:rsid w:val="001A0C98"/>
    <w:rsid w:val="001A14FC"/>
    <w:rsid w:val="001A250E"/>
    <w:rsid w:val="001A453B"/>
    <w:rsid w:val="001A6374"/>
    <w:rsid w:val="001B036E"/>
    <w:rsid w:val="001B295F"/>
    <w:rsid w:val="001B42C4"/>
    <w:rsid w:val="001C3855"/>
    <w:rsid w:val="001C6466"/>
    <w:rsid w:val="001C6954"/>
    <w:rsid w:val="001D1CE4"/>
    <w:rsid w:val="001D2384"/>
    <w:rsid w:val="001E0A49"/>
    <w:rsid w:val="001E1029"/>
    <w:rsid w:val="001E27DE"/>
    <w:rsid w:val="001E52CE"/>
    <w:rsid w:val="001E6EF7"/>
    <w:rsid w:val="001E7623"/>
    <w:rsid w:val="001F0A91"/>
    <w:rsid w:val="001F1D18"/>
    <w:rsid w:val="001F3284"/>
    <w:rsid w:val="001F3D1B"/>
    <w:rsid w:val="001F6689"/>
    <w:rsid w:val="00200788"/>
    <w:rsid w:val="00203A16"/>
    <w:rsid w:val="00205B15"/>
    <w:rsid w:val="00205C58"/>
    <w:rsid w:val="00206A8C"/>
    <w:rsid w:val="00211E02"/>
    <w:rsid w:val="002126FF"/>
    <w:rsid w:val="00215551"/>
    <w:rsid w:val="00217647"/>
    <w:rsid w:val="002230F1"/>
    <w:rsid w:val="002235D0"/>
    <w:rsid w:val="002241BA"/>
    <w:rsid w:val="002249BA"/>
    <w:rsid w:val="00224B06"/>
    <w:rsid w:val="002276ED"/>
    <w:rsid w:val="002303E3"/>
    <w:rsid w:val="0023055D"/>
    <w:rsid w:val="002306D3"/>
    <w:rsid w:val="002313B2"/>
    <w:rsid w:val="00231495"/>
    <w:rsid w:val="0023258D"/>
    <w:rsid w:val="0023299C"/>
    <w:rsid w:val="00235B2C"/>
    <w:rsid w:val="0023691C"/>
    <w:rsid w:val="00236C1B"/>
    <w:rsid w:val="00237736"/>
    <w:rsid w:val="00241BAF"/>
    <w:rsid w:val="00245003"/>
    <w:rsid w:val="00247215"/>
    <w:rsid w:val="002479C0"/>
    <w:rsid w:val="002503E9"/>
    <w:rsid w:val="00251351"/>
    <w:rsid w:val="002513BF"/>
    <w:rsid w:val="0025298D"/>
    <w:rsid w:val="0025423C"/>
    <w:rsid w:val="00256622"/>
    <w:rsid w:val="00257A0E"/>
    <w:rsid w:val="00260455"/>
    <w:rsid w:val="00261599"/>
    <w:rsid w:val="00261EA5"/>
    <w:rsid w:val="00263A86"/>
    <w:rsid w:val="002651CD"/>
    <w:rsid w:val="00265429"/>
    <w:rsid w:val="00265563"/>
    <w:rsid w:val="00267140"/>
    <w:rsid w:val="00267B10"/>
    <w:rsid w:val="00270A96"/>
    <w:rsid w:val="00272C76"/>
    <w:rsid w:val="00273B69"/>
    <w:rsid w:val="00276E8E"/>
    <w:rsid w:val="00277133"/>
    <w:rsid w:val="00280710"/>
    <w:rsid w:val="0028083E"/>
    <w:rsid w:val="00280BE1"/>
    <w:rsid w:val="002831F1"/>
    <w:rsid w:val="00283E78"/>
    <w:rsid w:val="00290791"/>
    <w:rsid w:val="0029219D"/>
    <w:rsid w:val="002949FE"/>
    <w:rsid w:val="00294EE7"/>
    <w:rsid w:val="00296ABB"/>
    <w:rsid w:val="002A27F2"/>
    <w:rsid w:val="002A30DD"/>
    <w:rsid w:val="002A4A59"/>
    <w:rsid w:val="002A534D"/>
    <w:rsid w:val="002A72CB"/>
    <w:rsid w:val="002A78B9"/>
    <w:rsid w:val="002A7915"/>
    <w:rsid w:val="002B1FCC"/>
    <w:rsid w:val="002B3057"/>
    <w:rsid w:val="002B746D"/>
    <w:rsid w:val="002C0F93"/>
    <w:rsid w:val="002C1F60"/>
    <w:rsid w:val="002C266A"/>
    <w:rsid w:val="002C7265"/>
    <w:rsid w:val="002C7721"/>
    <w:rsid w:val="002C7A86"/>
    <w:rsid w:val="002D03D7"/>
    <w:rsid w:val="002D1BA3"/>
    <w:rsid w:val="002D2A4D"/>
    <w:rsid w:val="002D4019"/>
    <w:rsid w:val="002D4716"/>
    <w:rsid w:val="002D5E10"/>
    <w:rsid w:val="002D6D8C"/>
    <w:rsid w:val="002E4B37"/>
    <w:rsid w:val="002E5EFA"/>
    <w:rsid w:val="002E64E5"/>
    <w:rsid w:val="002F0EE5"/>
    <w:rsid w:val="002F26EE"/>
    <w:rsid w:val="002F6110"/>
    <w:rsid w:val="002F642B"/>
    <w:rsid w:val="003010AA"/>
    <w:rsid w:val="00303531"/>
    <w:rsid w:val="003037A1"/>
    <w:rsid w:val="00306576"/>
    <w:rsid w:val="0031015B"/>
    <w:rsid w:val="003138F0"/>
    <w:rsid w:val="003141D8"/>
    <w:rsid w:val="003170D7"/>
    <w:rsid w:val="00322749"/>
    <w:rsid w:val="00324DD1"/>
    <w:rsid w:val="003253E3"/>
    <w:rsid w:val="0032625A"/>
    <w:rsid w:val="00326715"/>
    <w:rsid w:val="003305C4"/>
    <w:rsid w:val="003314B0"/>
    <w:rsid w:val="003354D8"/>
    <w:rsid w:val="00340A15"/>
    <w:rsid w:val="00343495"/>
    <w:rsid w:val="003439B3"/>
    <w:rsid w:val="003448B1"/>
    <w:rsid w:val="00347936"/>
    <w:rsid w:val="00347A54"/>
    <w:rsid w:val="003545E8"/>
    <w:rsid w:val="00356879"/>
    <w:rsid w:val="00356D95"/>
    <w:rsid w:val="00361736"/>
    <w:rsid w:val="00361C7A"/>
    <w:rsid w:val="00363B33"/>
    <w:rsid w:val="0036448B"/>
    <w:rsid w:val="00364F6E"/>
    <w:rsid w:val="003673E6"/>
    <w:rsid w:val="00372070"/>
    <w:rsid w:val="00372485"/>
    <w:rsid w:val="00372EB5"/>
    <w:rsid w:val="003737FF"/>
    <w:rsid w:val="00374401"/>
    <w:rsid w:val="00376CC6"/>
    <w:rsid w:val="00380B2D"/>
    <w:rsid w:val="0038108A"/>
    <w:rsid w:val="00381CDD"/>
    <w:rsid w:val="00384DD4"/>
    <w:rsid w:val="00384F45"/>
    <w:rsid w:val="00385C87"/>
    <w:rsid w:val="0038741B"/>
    <w:rsid w:val="00390830"/>
    <w:rsid w:val="00392D02"/>
    <w:rsid w:val="00395483"/>
    <w:rsid w:val="003A0637"/>
    <w:rsid w:val="003A109B"/>
    <w:rsid w:val="003A197C"/>
    <w:rsid w:val="003A20C6"/>
    <w:rsid w:val="003A2960"/>
    <w:rsid w:val="003A30D7"/>
    <w:rsid w:val="003A3762"/>
    <w:rsid w:val="003A4BD3"/>
    <w:rsid w:val="003A595D"/>
    <w:rsid w:val="003B02E2"/>
    <w:rsid w:val="003B0A7A"/>
    <w:rsid w:val="003B1036"/>
    <w:rsid w:val="003B3ADD"/>
    <w:rsid w:val="003B43C2"/>
    <w:rsid w:val="003B475C"/>
    <w:rsid w:val="003B7C5F"/>
    <w:rsid w:val="003B7DCA"/>
    <w:rsid w:val="003C3768"/>
    <w:rsid w:val="003C3913"/>
    <w:rsid w:val="003C4420"/>
    <w:rsid w:val="003C4A71"/>
    <w:rsid w:val="003C5326"/>
    <w:rsid w:val="003C6C2A"/>
    <w:rsid w:val="003C7FED"/>
    <w:rsid w:val="003D0301"/>
    <w:rsid w:val="003D043C"/>
    <w:rsid w:val="003D14BD"/>
    <w:rsid w:val="003D3FE6"/>
    <w:rsid w:val="003D5B35"/>
    <w:rsid w:val="003D7FBC"/>
    <w:rsid w:val="003E2F0F"/>
    <w:rsid w:val="003E5383"/>
    <w:rsid w:val="003F1361"/>
    <w:rsid w:val="003F325A"/>
    <w:rsid w:val="003F3DB1"/>
    <w:rsid w:val="003F3FB3"/>
    <w:rsid w:val="003F7DAD"/>
    <w:rsid w:val="00403187"/>
    <w:rsid w:val="00403277"/>
    <w:rsid w:val="00403879"/>
    <w:rsid w:val="0040395E"/>
    <w:rsid w:val="00403ADC"/>
    <w:rsid w:val="00407055"/>
    <w:rsid w:val="004128C7"/>
    <w:rsid w:val="00416324"/>
    <w:rsid w:val="00422A97"/>
    <w:rsid w:val="00422E40"/>
    <w:rsid w:val="0042569B"/>
    <w:rsid w:val="004328EA"/>
    <w:rsid w:val="00434851"/>
    <w:rsid w:val="00436D33"/>
    <w:rsid w:val="00440DA4"/>
    <w:rsid w:val="004427D7"/>
    <w:rsid w:val="0044356C"/>
    <w:rsid w:val="004451B8"/>
    <w:rsid w:val="00446A36"/>
    <w:rsid w:val="004500C6"/>
    <w:rsid w:val="0045140F"/>
    <w:rsid w:val="00451B77"/>
    <w:rsid w:val="00452CC2"/>
    <w:rsid w:val="00452FB1"/>
    <w:rsid w:val="00453046"/>
    <w:rsid w:val="00453269"/>
    <w:rsid w:val="00455633"/>
    <w:rsid w:val="0045599D"/>
    <w:rsid w:val="0045696D"/>
    <w:rsid w:val="004572ED"/>
    <w:rsid w:val="00457F92"/>
    <w:rsid w:val="004604C3"/>
    <w:rsid w:val="00461EC6"/>
    <w:rsid w:val="0046382F"/>
    <w:rsid w:val="00465EF4"/>
    <w:rsid w:val="00466AE1"/>
    <w:rsid w:val="00466C41"/>
    <w:rsid w:val="0047290A"/>
    <w:rsid w:val="00473F16"/>
    <w:rsid w:val="0047621B"/>
    <w:rsid w:val="00477C2B"/>
    <w:rsid w:val="0048056C"/>
    <w:rsid w:val="00480D8B"/>
    <w:rsid w:val="0048229A"/>
    <w:rsid w:val="00482650"/>
    <w:rsid w:val="00483DC2"/>
    <w:rsid w:val="00484A6D"/>
    <w:rsid w:val="00486986"/>
    <w:rsid w:val="00486DD9"/>
    <w:rsid w:val="004915C4"/>
    <w:rsid w:val="00492CA2"/>
    <w:rsid w:val="00493C80"/>
    <w:rsid w:val="00494658"/>
    <w:rsid w:val="00494848"/>
    <w:rsid w:val="00494E90"/>
    <w:rsid w:val="0049531B"/>
    <w:rsid w:val="004960D5"/>
    <w:rsid w:val="00496B96"/>
    <w:rsid w:val="0049704E"/>
    <w:rsid w:val="0049773D"/>
    <w:rsid w:val="004A0262"/>
    <w:rsid w:val="004A08B3"/>
    <w:rsid w:val="004A08B4"/>
    <w:rsid w:val="004A097B"/>
    <w:rsid w:val="004A0CB2"/>
    <w:rsid w:val="004A1874"/>
    <w:rsid w:val="004A336A"/>
    <w:rsid w:val="004A3BE5"/>
    <w:rsid w:val="004A3EDC"/>
    <w:rsid w:val="004A56F0"/>
    <w:rsid w:val="004A5851"/>
    <w:rsid w:val="004B1A71"/>
    <w:rsid w:val="004B1C5A"/>
    <w:rsid w:val="004B4148"/>
    <w:rsid w:val="004B4910"/>
    <w:rsid w:val="004B4DD4"/>
    <w:rsid w:val="004B754A"/>
    <w:rsid w:val="004B7DCF"/>
    <w:rsid w:val="004C0E84"/>
    <w:rsid w:val="004C1346"/>
    <w:rsid w:val="004C5124"/>
    <w:rsid w:val="004D3A35"/>
    <w:rsid w:val="004D5558"/>
    <w:rsid w:val="004D7484"/>
    <w:rsid w:val="004E0E2D"/>
    <w:rsid w:val="004E107E"/>
    <w:rsid w:val="004E5217"/>
    <w:rsid w:val="004E6EB8"/>
    <w:rsid w:val="004E7064"/>
    <w:rsid w:val="004E7FBF"/>
    <w:rsid w:val="004F0B0E"/>
    <w:rsid w:val="004F100F"/>
    <w:rsid w:val="004F26E4"/>
    <w:rsid w:val="004F49BA"/>
    <w:rsid w:val="004F6995"/>
    <w:rsid w:val="004F74B8"/>
    <w:rsid w:val="004F7A3C"/>
    <w:rsid w:val="00500BD5"/>
    <w:rsid w:val="0050195B"/>
    <w:rsid w:val="005025C2"/>
    <w:rsid w:val="005028FC"/>
    <w:rsid w:val="00502E7F"/>
    <w:rsid w:val="0050315B"/>
    <w:rsid w:val="00503347"/>
    <w:rsid w:val="00507610"/>
    <w:rsid w:val="005102FB"/>
    <w:rsid w:val="00513DDC"/>
    <w:rsid w:val="005167A7"/>
    <w:rsid w:val="00516FAC"/>
    <w:rsid w:val="00520BF7"/>
    <w:rsid w:val="005264F7"/>
    <w:rsid w:val="005272DE"/>
    <w:rsid w:val="00527545"/>
    <w:rsid w:val="00527E07"/>
    <w:rsid w:val="00530035"/>
    <w:rsid w:val="00530825"/>
    <w:rsid w:val="00531356"/>
    <w:rsid w:val="00531A59"/>
    <w:rsid w:val="0053318E"/>
    <w:rsid w:val="00533431"/>
    <w:rsid w:val="005338EA"/>
    <w:rsid w:val="00534D9A"/>
    <w:rsid w:val="00536D26"/>
    <w:rsid w:val="00536DD2"/>
    <w:rsid w:val="005379B9"/>
    <w:rsid w:val="00540A11"/>
    <w:rsid w:val="00541A1F"/>
    <w:rsid w:val="00541E8C"/>
    <w:rsid w:val="00542C5E"/>
    <w:rsid w:val="00552234"/>
    <w:rsid w:val="005529B7"/>
    <w:rsid w:val="00553AFC"/>
    <w:rsid w:val="005545C2"/>
    <w:rsid w:val="00555A02"/>
    <w:rsid w:val="00561004"/>
    <w:rsid w:val="005617F1"/>
    <w:rsid w:val="005657F5"/>
    <w:rsid w:val="00566671"/>
    <w:rsid w:val="0056689A"/>
    <w:rsid w:val="005668DF"/>
    <w:rsid w:val="005677D7"/>
    <w:rsid w:val="005700F0"/>
    <w:rsid w:val="00571D49"/>
    <w:rsid w:val="00572B20"/>
    <w:rsid w:val="00572D3B"/>
    <w:rsid w:val="00572F1E"/>
    <w:rsid w:val="005732F8"/>
    <w:rsid w:val="00573C52"/>
    <w:rsid w:val="00574C55"/>
    <w:rsid w:val="00574DF9"/>
    <w:rsid w:val="00575D7A"/>
    <w:rsid w:val="00577860"/>
    <w:rsid w:val="00580352"/>
    <w:rsid w:val="00581478"/>
    <w:rsid w:val="005814C3"/>
    <w:rsid w:val="00582669"/>
    <w:rsid w:val="00582A5C"/>
    <w:rsid w:val="00582F94"/>
    <w:rsid w:val="00584061"/>
    <w:rsid w:val="005840CB"/>
    <w:rsid w:val="00584DB1"/>
    <w:rsid w:val="005873FF"/>
    <w:rsid w:val="00587C1A"/>
    <w:rsid w:val="00590BA4"/>
    <w:rsid w:val="00592FFE"/>
    <w:rsid w:val="0059549F"/>
    <w:rsid w:val="0059666C"/>
    <w:rsid w:val="00597BA6"/>
    <w:rsid w:val="005A01F4"/>
    <w:rsid w:val="005A0CCE"/>
    <w:rsid w:val="005A2D8E"/>
    <w:rsid w:val="005A4F72"/>
    <w:rsid w:val="005A6A8C"/>
    <w:rsid w:val="005A6F29"/>
    <w:rsid w:val="005A7628"/>
    <w:rsid w:val="005A7A5C"/>
    <w:rsid w:val="005B0B05"/>
    <w:rsid w:val="005B13D5"/>
    <w:rsid w:val="005B2341"/>
    <w:rsid w:val="005B3A82"/>
    <w:rsid w:val="005B4BF3"/>
    <w:rsid w:val="005B6C78"/>
    <w:rsid w:val="005C011F"/>
    <w:rsid w:val="005C0279"/>
    <w:rsid w:val="005C0672"/>
    <w:rsid w:val="005C2145"/>
    <w:rsid w:val="005C23A4"/>
    <w:rsid w:val="005C2FD7"/>
    <w:rsid w:val="005C4AE8"/>
    <w:rsid w:val="005C7504"/>
    <w:rsid w:val="005D1A9D"/>
    <w:rsid w:val="005D1AB9"/>
    <w:rsid w:val="005D20A2"/>
    <w:rsid w:val="005D2A67"/>
    <w:rsid w:val="005E2046"/>
    <w:rsid w:val="005E28C3"/>
    <w:rsid w:val="005E384F"/>
    <w:rsid w:val="005E6144"/>
    <w:rsid w:val="005E7D25"/>
    <w:rsid w:val="005F067E"/>
    <w:rsid w:val="005F0801"/>
    <w:rsid w:val="005F1C29"/>
    <w:rsid w:val="005F22E3"/>
    <w:rsid w:val="005F2548"/>
    <w:rsid w:val="005F347D"/>
    <w:rsid w:val="005F3948"/>
    <w:rsid w:val="005F7F89"/>
    <w:rsid w:val="00600C86"/>
    <w:rsid w:val="00601E14"/>
    <w:rsid w:val="00604B5C"/>
    <w:rsid w:val="006052BD"/>
    <w:rsid w:val="00605A3E"/>
    <w:rsid w:val="006153F2"/>
    <w:rsid w:val="00617772"/>
    <w:rsid w:val="006303F9"/>
    <w:rsid w:val="00631872"/>
    <w:rsid w:val="0063267A"/>
    <w:rsid w:val="00633F16"/>
    <w:rsid w:val="00634A75"/>
    <w:rsid w:val="00635851"/>
    <w:rsid w:val="00636FDC"/>
    <w:rsid w:val="00640EA2"/>
    <w:rsid w:val="0064148C"/>
    <w:rsid w:val="00642F68"/>
    <w:rsid w:val="00645818"/>
    <w:rsid w:val="00646993"/>
    <w:rsid w:val="00646EF4"/>
    <w:rsid w:val="0064768F"/>
    <w:rsid w:val="00647C0F"/>
    <w:rsid w:val="00654380"/>
    <w:rsid w:val="006548ED"/>
    <w:rsid w:val="006552AE"/>
    <w:rsid w:val="00656527"/>
    <w:rsid w:val="006610ED"/>
    <w:rsid w:val="00663923"/>
    <w:rsid w:val="006647C0"/>
    <w:rsid w:val="00664B62"/>
    <w:rsid w:val="0066572F"/>
    <w:rsid w:val="00667573"/>
    <w:rsid w:val="00667BA6"/>
    <w:rsid w:val="0067235A"/>
    <w:rsid w:val="0067321E"/>
    <w:rsid w:val="00673544"/>
    <w:rsid w:val="006810B4"/>
    <w:rsid w:val="00682D8A"/>
    <w:rsid w:val="00683C2A"/>
    <w:rsid w:val="006861C2"/>
    <w:rsid w:val="006867CE"/>
    <w:rsid w:val="00690776"/>
    <w:rsid w:val="00691C75"/>
    <w:rsid w:val="006925E1"/>
    <w:rsid w:val="00692BC5"/>
    <w:rsid w:val="0069466E"/>
    <w:rsid w:val="006A0928"/>
    <w:rsid w:val="006A0E28"/>
    <w:rsid w:val="006A15AE"/>
    <w:rsid w:val="006A16A1"/>
    <w:rsid w:val="006A2277"/>
    <w:rsid w:val="006A4688"/>
    <w:rsid w:val="006A60F7"/>
    <w:rsid w:val="006A725F"/>
    <w:rsid w:val="006B314B"/>
    <w:rsid w:val="006C0572"/>
    <w:rsid w:val="006C3AE9"/>
    <w:rsid w:val="006C403F"/>
    <w:rsid w:val="006C64C9"/>
    <w:rsid w:val="006C668C"/>
    <w:rsid w:val="006C7545"/>
    <w:rsid w:val="006C7861"/>
    <w:rsid w:val="006D1B50"/>
    <w:rsid w:val="006D1E2A"/>
    <w:rsid w:val="006D3678"/>
    <w:rsid w:val="006D45B3"/>
    <w:rsid w:val="006D4DAE"/>
    <w:rsid w:val="006D5FD3"/>
    <w:rsid w:val="006E15CF"/>
    <w:rsid w:val="006E1985"/>
    <w:rsid w:val="006E24D0"/>
    <w:rsid w:val="006E26FA"/>
    <w:rsid w:val="006E7B43"/>
    <w:rsid w:val="006F28D0"/>
    <w:rsid w:val="006F2D89"/>
    <w:rsid w:val="006F5218"/>
    <w:rsid w:val="006F6B1E"/>
    <w:rsid w:val="00705857"/>
    <w:rsid w:val="00706FE9"/>
    <w:rsid w:val="0070715E"/>
    <w:rsid w:val="00710A5C"/>
    <w:rsid w:val="00710AF9"/>
    <w:rsid w:val="007114E4"/>
    <w:rsid w:val="00712FDF"/>
    <w:rsid w:val="00713B24"/>
    <w:rsid w:val="0071450F"/>
    <w:rsid w:val="00714E90"/>
    <w:rsid w:val="00715A36"/>
    <w:rsid w:val="00716433"/>
    <w:rsid w:val="00720B5E"/>
    <w:rsid w:val="00720D48"/>
    <w:rsid w:val="0072218E"/>
    <w:rsid w:val="007223C5"/>
    <w:rsid w:val="0072492F"/>
    <w:rsid w:val="00724957"/>
    <w:rsid w:val="00724C70"/>
    <w:rsid w:val="007255B4"/>
    <w:rsid w:val="00726BEF"/>
    <w:rsid w:val="0073178B"/>
    <w:rsid w:val="007327F7"/>
    <w:rsid w:val="0073476A"/>
    <w:rsid w:val="00735301"/>
    <w:rsid w:val="007366C4"/>
    <w:rsid w:val="007440FE"/>
    <w:rsid w:val="00744C76"/>
    <w:rsid w:val="0074522C"/>
    <w:rsid w:val="0074576A"/>
    <w:rsid w:val="0074592E"/>
    <w:rsid w:val="00746A47"/>
    <w:rsid w:val="007475C6"/>
    <w:rsid w:val="00751321"/>
    <w:rsid w:val="00756719"/>
    <w:rsid w:val="00760B61"/>
    <w:rsid w:val="00761498"/>
    <w:rsid w:val="00763211"/>
    <w:rsid w:val="00764C24"/>
    <w:rsid w:val="00764C43"/>
    <w:rsid w:val="00765933"/>
    <w:rsid w:val="00766188"/>
    <w:rsid w:val="00766821"/>
    <w:rsid w:val="007669E7"/>
    <w:rsid w:val="0076782D"/>
    <w:rsid w:val="007727BE"/>
    <w:rsid w:val="00772B73"/>
    <w:rsid w:val="00773051"/>
    <w:rsid w:val="00773436"/>
    <w:rsid w:val="0077379C"/>
    <w:rsid w:val="00774976"/>
    <w:rsid w:val="00775583"/>
    <w:rsid w:val="0078031C"/>
    <w:rsid w:val="0078165A"/>
    <w:rsid w:val="007854A1"/>
    <w:rsid w:val="0078754C"/>
    <w:rsid w:val="00787790"/>
    <w:rsid w:val="00791240"/>
    <w:rsid w:val="0079386C"/>
    <w:rsid w:val="00794088"/>
    <w:rsid w:val="007963D0"/>
    <w:rsid w:val="007968F6"/>
    <w:rsid w:val="00797162"/>
    <w:rsid w:val="007A12EC"/>
    <w:rsid w:val="007A2E67"/>
    <w:rsid w:val="007A52FF"/>
    <w:rsid w:val="007A6C1E"/>
    <w:rsid w:val="007A6C83"/>
    <w:rsid w:val="007A6F07"/>
    <w:rsid w:val="007A7ADF"/>
    <w:rsid w:val="007B1263"/>
    <w:rsid w:val="007B2B20"/>
    <w:rsid w:val="007B3090"/>
    <w:rsid w:val="007B3099"/>
    <w:rsid w:val="007B456D"/>
    <w:rsid w:val="007C2A5E"/>
    <w:rsid w:val="007C3FFC"/>
    <w:rsid w:val="007D0A98"/>
    <w:rsid w:val="007D4F18"/>
    <w:rsid w:val="007D71EA"/>
    <w:rsid w:val="007D7CF2"/>
    <w:rsid w:val="007E25AA"/>
    <w:rsid w:val="007E3529"/>
    <w:rsid w:val="007E4C4A"/>
    <w:rsid w:val="007E5B6D"/>
    <w:rsid w:val="007E6C12"/>
    <w:rsid w:val="007F1E33"/>
    <w:rsid w:val="007F2EE2"/>
    <w:rsid w:val="007F312A"/>
    <w:rsid w:val="007F4CE6"/>
    <w:rsid w:val="007F57A4"/>
    <w:rsid w:val="007F735E"/>
    <w:rsid w:val="00800509"/>
    <w:rsid w:val="008006C8"/>
    <w:rsid w:val="00800B95"/>
    <w:rsid w:val="0080153C"/>
    <w:rsid w:val="00801A77"/>
    <w:rsid w:val="008021A7"/>
    <w:rsid w:val="0080353C"/>
    <w:rsid w:val="008062E9"/>
    <w:rsid w:val="00807C16"/>
    <w:rsid w:val="00810529"/>
    <w:rsid w:val="0081065F"/>
    <w:rsid w:val="00812495"/>
    <w:rsid w:val="00815CC2"/>
    <w:rsid w:val="008165B5"/>
    <w:rsid w:val="00817B3F"/>
    <w:rsid w:val="00820B85"/>
    <w:rsid w:val="00821246"/>
    <w:rsid w:val="00824BC5"/>
    <w:rsid w:val="0082607D"/>
    <w:rsid w:val="008277D9"/>
    <w:rsid w:val="008311A4"/>
    <w:rsid w:val="008313C6"/>
    <w:rsid w:val="008325B5"/>
    <w:rsid w:val="008332A9"/>
    <w:rsid w:val="0083479E"/>
    <w:rsid w:val="00835725"/>
    <w:rsid w:val="00836BB5"/>
    <w:rsid w:val="008373F7"/>
    <w:rsid w:val="00837D10"/>
    <w:rsid w:val="00837D31"/>
    <w:rsid w:val="00843811"/>
    <w:rsid w:val="00844C40"/>
    <w:rsid w:val="008461A4"/>
    <w:rsid w:val="008469C9"/>
    <w:rsid w:val="00846B66"/>
    <w:rsid w:val="00847074"/>
    <w:rsid w:val="00850037"/>
    <w:rsid w:val="00851682"/>
    <w:rsid w:val="008522FD"/>
    <w:rsid w:val="0085268F"/>
    <w:rsid w:val="0086458D"/>
    <w:rsid w:val="0086727E"/>
    <w:rsid w:val="00867CD1"/>
    <w:rsid w:val="008734D0"/>
    <w:rsid w:val="00874E78"/>
    <w:rsid w:val="00875EFE"/>
    <w:rsid w:val="00882133"/>
    <w:rsid w:val="00883415"/>
    <w:rsid w:val="00890B9D"/>
    <w:rsid w:val="00890E24"/>
    <w:rsid w:val="0089153D"/>
    <w:rsid w:val="00893081"/>
    <w:rsid w:val="008960CC"/>
    <w:rsid w:val="008978C9"/>
    <w:rsid w:val="008A34C1"/>
    <w:rsid w:val="008A408E"/>
    <w:rsid w:val="008A42D4"/>
    <w:rsid w:val="008A53A0"/>
    <w:rsid w:val="008A7340"/>
    <w:rsid w:val="008A7F16"/>
    <w:rsid w:val="008B201A"/>
    <w:rsid w:val="008B3E63"/>
    <w:rsid w:val="008C1726"/>
    <w:rsid w:val="008C1A0E"/>
    <w:rsid w:val="008C2F4C"/>
    <w:rsid w:val="008C3E55"/>
    <w:rsid w:val="008C7E42"/>
    <w:rsid w:val="008D0F2F"/>
    <w:rsid w:val="008D12CC"/>
    <w:rsid w:val="008D2AF9"/>
    <w:rsid w:val="008D4FC8"/>
    <w:rsid w:val="008D6178"/>
    <w:rsid w:val="008D63D2"/>
    <w:rsid w:val="008D755F"/>
    <w:rsid w:val="008D7CFF"/>
    <w:rsid w:val="008E0759"/>
    <w:rsid w:val="008E08D0"/>
    <w:rsid w:val="008E0B9F"/>
    <w:rsid w:val="008E1EAB"/>
    <w:rsid w:val="008E771D"/>
    <w:rsid w:val="008E7DA7"/>
    <w:rsid w:val="008F057B"/>
    <w:rsid w:val="008F2057"/>
    <w:rsid w:val="008F23CC"/>
    <w:rsid w:val="008F2512"/>
    <w:rsid w:val="008F2CC9"/>
    <w:rsid w:val="008F3D50"/>
    <w:rsid w:val="008F4016"/>
    <w:rsid w:val="008F5A8D"/>
    <w:rsid w:val="008F5E36"/>
    <w:rsid w:val="008F7D9A"/>
    <w:rsid w:val="00900FCD"/>
    <w:rsid w:val="0090289A"/>
    <w:rsid w:val="009066E6"/>
    <w:rsid w:val="009117CD"/>
    <w:rsid w:val="00913428"/>
    <w:rsid w:val="00916035"/>
    <w:rsid w:val="00916474"/>
    <w:rsid w:val="00920E6A"/>
    <w:rsid w:val="0092124B"/>
    <w:rsid w:val="0092426A"/>
    <w:rsid w:val="00924A34"/>
    <w:rsid w:val="00925B81"/>
    <w:rsid w:val="009273BB"/>
    <w:rsid w:val="00933276"/>
    <w:rsid w:val="00933525"/>
    <w:rsid w:val="00934915"/>
    <w:rsid w:val="00934A8D"/>
    <w:rsid w:val="009360DD"/>
    <w:rsid w:val="009417FF"/>
    <w:rsid w:val="009418F0"/>
    <w:rsid w:val="009479CC"/>
    <w:rsid w:val="00951B27"/>
    <w:rsid w:val="009539E8"/>
    <w:rsid w:val="00961CD8"/>
    <w:rsid w:val="009620F6"/>
    <w:rsid w:val="00964712"/>
    <w:rsid w:val="00964C07"/>
    <w:rsid w:val="00970FF6"/>
    <w:rsid w:val="00971022"/>
    <w:rsid w:val="009752B0"/>
    <w:rsid w:val="00976DE4"/>
    <w:rsid w:val="00976F4B"/>
    <w:rsid w:val="00977B62"/>
    <w:rsid w:val="009823D5"/>
    <w:rsid w:val="00982A7F"/>
    <w:rsid w:val="00982F66"/>
    <w:rsid w:val="00983439"/>
    <w:rsid w:val="0098494F"/>
    <w:rsid w:val="00986451"/>
    <w:rsid w:val="0098660B"/>
    <w:rsid w:val="00990F4F"/>
    <w:rsid w:val="00994910"/>
    <w:rsid w:val="0099595D"/>
    <w:rsid w:val="0099797C"/>
    <w:rsid w:val="009A2411"/>
    <w:rsid w:val="009A3281"/>
    <w:rsid w:val="009A5334"/>
    <w:rsid w:val="009A5696"/>
    <w:rsid w:val="009A71A9"/>
    <w:rsid w:val="009A7C4D"/>
    <w:rsid w:val="009B2756"/>
    <w:rsid w:val="009B2892"/>
    <w:rsid w:val="009C0436"/>
    <w:rsid w:val="009C0E58"/>
    <w:rsid w:val="009C2298"/>
    <w:rsid w:val="009C437D"/>
    <w:rsid w:val="009C5C2E"/>
    <w:rsid w:val="009C61D4"/>
    <w:rsid w:val="009C6CAD"/>
    <w:rsid w:val="009D16EB"/>
    <w:rsid w:val="009D2B88"/>
    <w:rsid w:val="009D3200"/>
    <w:rsid w:val="009D3CA9"/>
    <w:rsid w:val="009D4DDA"/>
    <w:rsid w:val="009D4F1B"/>
    <w:rsid w:val="009D7898"/>
    <w:rsid w:val="009E1536"/>
    <w:rsid w:val="009E1640"/>
    <w:rsid w:val="009E4092"/>
    <w:rsid w:val="009E53E9"/>
    <w:rsid w:val="009E6AF3"/>
    <w:rsid w:val="009E6B59"/>
    <w:rsid w:val="009E6C60"/>
    <w:rsid w:val="009E7F79"/>
    <w:rsid w:val="009F0E7C"/>
    <w:rsid w:val="009F54C5"/>
    <w:rsid w:val="009F631B"/>
    <w:rsid w:val="00A00089"/>
    <w:rsid w:val="00A012BB"/>
    <w:rsid w:val="00A0159F"/>
    <w:rsid w:val="00A01BE6"/>
    <w:rsid w:val="00A02272"/>
    <w:rsid w:val="00A047D7"/>
    <w:rsid w:val="00A05BFD"/>
    <w:rsid w:val="00A060D9"/>
    <w:rsid w:val="00A109F9"/>
    <w:rsid w:val="00A12F31"/>
    <w:rsid w:val="00A130B1"/>
    <w:rsid w:val="00A138AC"/>
    <w:rsid w:val="00A17949"/>
    <w:rsid w:val="00A17B7E"/>
    <w:rsid w:val="00A202A4"/>
    <w:rsid w:val="00A20463"/>
    <w:rsid w:val="00A22659"/>
    <w:rsid w:val="00A22946"/>
    <w:rsid w:val="00A25E31"/>
    <w:rsid w:val="00A2637A"/>
    <w:rsid w:val="00A270ED"/>
    <w:rsid w:val="00A27E00"/>
    <w:rsid w:val="00A300AA"/>
    <w:rsid w:val="00A364D8"/>
    <w:rsid w:val="00A405F6"/>
    <w:rsid w:val="00A41D19"/>
    <w:rsid w:val="00A42E22"/>
    <w:rsid w:val="00A43173"/>
    <w:rsid w:val="00A437DF"/>
    <w:rsid w:val="00A4430A"/>
    <w:rsid w:val="00A479D6"/>
    <w:rsid w:val="00A5464D"/>
    <w:rsid w:val="00A56A04"/>
    <w:rsid w:val="00A57AC6"/>
    <w:rsid w:val="00A57F07"/>
    <w:rsid w:val="00A60684"/>
    <w:rsid w:val="00A62D9F"/>
    <w:rsid w:val="00A70E5E"/>
    <w:rsid w:val="00A72235"/>
    <w:rsid w:val="00A80FF6"/>
    <w:rsid w:val="00A81B7E"/>
    <w:rsid w:val="00A83FF9"/>
    <w:rsid w:val="00A853E9"/>
    <w:rsid w:val="00A8566C"/>
    <w:rsid w:val="00A858C1"/>
    <w:rsid w:val="00A87573"/>
    <w:rsid w:val="00A90AE1"/>
    <w:rsid w:val="00A9103C"/>
    <w:rsid w:val="00A91CE2"/>
    <w:rsid w:val="00A937AF"/>
    <w:rsid w:val="00A94100"/>
    <w:rsid w:val="00A958B9"/>
    <w:rsid w:val="00A95C31"/>
    <w:rsid w:val="00A9722E"/>
    <w:rsid w:val="00A97CBF"/>
    <w:rsid w:val="00AA1283"/>
    <w:rsid w:val="00AA1905"/>
    <w:rsid w:val="00AA1B0E"/>
    <w:rsid w:val="00AA1B99"/>
    <w:rsid w:val="00AA29FE"/>
    <w:rsid w:val="00AA36CC"/>
    <w:rsid w:val="00AA4744"/>
    <w:rsid w:val="00AA5765"/>
    <w:rsid w:val="00AA6B65"/>
    <w:rsid w:val="00AA773C"/>
    <w:rsid w:val="00AA7D97"/>
    <w:rsid w:val="00AB0B45"/>
    <w:rsid w:val="00AB0C9B"/>
    <w:rsid w:val="00AB0E4C"/>
    <w:rsid w:val="00AB13E7"/>
    <w:rsid w:val="00AB144D"/>
    <w:rsid w:val="00AB353F"/>
    <w:rsid w:val="00AB37BE"/>
    <w:rsid w:val="00AB3FB0"/>
    <w:rsid w:val="00AB57B8"/>
    <w:rsid w:val="00AB75C4"/>
    <w:rsid w:val="00AB79D5"/>
    <w:rsid w:val="00AC0AC7"/>
    <w:rsid w:val="00AC4570"/>
    <w:rsid w:val="00AC5B49"/>
    <w:rsid w:val="00AC6C93"/>
    <w:rsid w:val="00AC7FCF"/>
    <w:rsid w:val="00AD0455"/>
    <w:rsid w:val="00AD0C8C"/>
    <w:rsid w:val="00AD1804"/>
    <w:rsid w:val="00AD239E"/>
    <w:rsid w:val="00AD26C5"/>
    <w:rsid w:val="00AD55A1"/>
    <w:rsid w:val="00AE0B4D"/>
    <w:rsid w:val="00AE22B6"/>
    <w:rsid w:val="00AE3D61"/>
    <w:rsid w:val="00AE41A7"/>
    <w:rsid w:val="00AE42C2"/>
    <w:rsid w:val="00AE7293"/>
    <w:rsid w:val="00AF0764"/>
    <w:rsid w:val="00AF07A4"/>
    <w:rsid w:val="00AF1052"/>
    <w:rsid w:val="00AF1290"/>
    <w:rsid w:val="00AF3CBD"/>
    <w:rsid w:val="00AF6843"/>
    <w:rsid w:val="00AF68DE"/>
    <w:rsid w:val="00AF713B"/>
    <w:rsid w:val="00AF7DD6"/>
    <w:rsid w:val="00B00E75"/>
    <w:rsid w:val="00B0102D"/>
    <w:rsid w:val="00B045FB"/>
    <w:rsid w:val="00B054F8"/>
    <w:rsid w:val="00B075FB"/>
    <w:rsid w:val="00B07878"/>
    <w:rsid w:val="00B108C9"/>
    <w:rsid w:val="00B10941"/>
    <w:rsid w:val="00B11320"/>
    <w:rsid w:val="00B11832"/>
    <w:rsid w:val="00B118A1"/>
    <w:rsid w:val="00B12481"/>
    <w:rsid w:val="00B2157F"/>
    <w:rsid w:val="00B24D70"/>
    <w:rsid w:val="00B25347"/>
    <w:rsid w:val="00B30FB8"/>
    <w:rsid w:val="00B313E1"/>
    <w:rsid w:val="00B3154B"/>
    <w:rsid w:val="00B315DD"/>
    <w:rsid w:val="00B33D2A"/>
    <w:rsid w:val="00B34A4A"/>
    <w:rsid w:val="00B423DA"/>
    <w:rsid w:val="00B44B70"/>
    <w:rsid w:val="00B46BCF"/>
    <w:rsid w:val="00B5214B"/>
    <w:rsid w:val="00B55015"/>
    <w:rsid w:val="00B553F1"/>
    <w:rsid w:val="00B56646"/>
    <w:rsid w:val="00B61CC6"/>
    <w:rsid w:val="00B63CC7"/>
    <w:rsid w:val="00B64964"/>
    <w:rsid w:val="00B71F35"/>
    <w:rsid w:val="00B75A7F"/>
    <w:rsid w:val="00B831BF"/>
    <w:rsid w:val="00B8322F"/>
    <w:rsid w:val="00B8552B"/>
    <w:rsid w:val="00B855EE"/>
    <w:rsid w:val="00B86068"/>
    <w:rsid w:val="00B87B28"/>
    <w:rsid w:val="00B90D97"/>
    <w:rsid w:val="00B94A66"/>
    <w:rsid w:val="00B953CD"/>
    <w:rsid w:val="00B95C17"/>
    <w:rsid w:val="00B9760C"/>
    <w:rsid w:val="00BA03C7"/>
    <w:rsid w:val="00BA07B4"/>
    <w:rsid w:val="00BA1038"/>
    <w:rsid w:val="00BA222D"/>
    <w:rsid w:val="00BA2C02"/>
    <w:rsid w:val="00BA3BD4"/>
    <w:rsid w:val="00BB05B5"/>
    <w:rsid w:val="00BB233B"/>
    <w:rsid w:val="00BB34A6"/>
    <w:rsid w:val="00BB384B"/>
    <w:rsid w:val="00BB4BBD"/>
    <w:rsid w:val="00BB4DF3"/>
    <w:rsid w:val="00BB55C6"/>
    <w:rsid w:val="00BB7476"/>
    <w:rsid w:val="00BC10A5"/>
    <w:rsid w:val="00BC199F"/>
    <w:rsid w:val="00BC5238"/>
    <w:rsid w:val="00BC650F"/>
    <w:rsid w:val="00BC7ABE"/>
    <w:rsid w:val="00BD1A38"/>
    <w:rsid w:val="00BD2572"/>
    <w:rsid w:val="00BD4A75"/>
    <w:rsid w:val="00BD50CF"/>
    <w:rsid w:val="00BE10F0"/>
    <w:rsid w:val="00BE1868"/>
    <w:rsid w:val="00BE1D7F"/>
    <w:rsid w:val="00BE4347"/>
    <w:rsid w:val="00BE43CB"/>
    <w:rsid w:val="00BE4ECC"/>
    <w:rsid w:val="00BE598A"/>
    <w:rsid w:val="00BE7279"/>
    <w:rsid w:val="00BF2F2B"/>
    <w:rsid w:val="00BF3CA6"/>
    <w:rsid w:val="00BF7384"/>
    <w:rsid w:val="00C01C2C"/>
    <w:rsid w:val="00C020A8"/>
    <w:rsid w:val="00C02754"/>
    <w:rsid w:val="00C029D1"/>
    <w:rsid w:val="00C0331C"/>
    <w:rsid w:val="00C051B9"/>
    <w:rsid w:val="00C0546E"/>
    <w:rsid w:val="00C056E1"/>
    <w:rsid w:val="00C05F3B"/>
    <w:rsid w:val="00C06710"/>
    <w:rsid w:val="00C10EAA"/>
    <w:rsid w:val="00C1326D"/>
    <w:rsid w:val="00C16335"/>
    <w:rsid w:val="00C22874"/>
    <w:rsid w:val="00C22B87"/>
    <w:rsid w:val="00C25F2B"/>
    <w:rsid w:val="00C30C20"/>
    <w:rsid w:val="00C32407"/>
    <w:rsid w:val="00C3413E"/>
    <w:rsid w:val="00C344E3"/>
    <w:rsid w:val="00C34C42"/>
    <w:rsid w:val="00C37240"/>
    <w:rsid w:val="00C37D81"/>
    <w:rsid w:val="00C40ACB"/>
    <w:rsid w:val="00C40F09"/>
    <w:rsid w:val="00C412C9"/>
    <w:rsid w:val="00C43239"/>
    <w:rsid w:val="00C43326"/>
    <w:rsid w:val="00C44DBB"/>
    <w:rsid w:val="00C456E0"/>
    <w:rsid w:val="00C5017F"/>
    <w:rsid w:val="00C50CD5"/>
    <w:rsid w:val="00C51AE1"/>
    <w:rsid w:val="00C55559"/>
    <w:rsid w:val="00C56E8C"/>
    <w:rsid w:val="00C575C6"/>
    <w:rsid w:val="00C6266F"/>
    <w:rsid w:val="00C63BF5"/>
    <w:rsid w:val="00C65725"/>
    <w:rsid w:val="00C66B28"/>
    <w:rsid w:val="00C70A76"/>
    <w:rsid w:val="00C70F3D"/>
    <w:rsid w:val="00C74209"/>
    <w:rsid w:val="00C7483D"/>
    <w:rsid w:val="00C74E2A"/>
    <w:rsid w:val="00C7567E"/>
    <w:rsid w:val="00C768B0"/>
    <w:rsid w:val="00C82809"/>
    <w:rsid w:val="00C833B6"/>
    <w:rsid w:val="00C90D43"/>
    <w:rsid w:val="00C92929"/>
    <w:rsid w:val="00C94046"/>
    <w:rsid w:val="00C97DB2"/>
    <w:rsid w:val="00CA0F48"/>
    <w:rsid w:val="00CA1329"/>
    <w:rsid w:val="00CA21FD"/>
    <w:rsid w:val="00CA3096"/>
    <w:rsid w:val="00CA76B8"/>
    <w:rsid w:val="00CA78E4"/>
    <w:rsid w:val="00CB23D9"/>
    <w:rsid w:val="00CB2F5C"/>
    <w:rsid w:val="00CB352B"/>
    <w:rsid w:val="00CB5B4D"/>
    <w:rsid w:val="00CB5D4F"/>
    <w:rsid w:val="00CB6AF9"/>
    <w:rsid w:val="00CC1D75"/>
    <w:rsid w:val="00CC2EC1"/>
    <w:rsid w:val="00CC36E3"/>
    <w:rsid w:val="00CC50E7"/>
    <w:rsid w:val="00CD1F0F"/>
    <w:rsid w:val="00CD3BE2"/>
    <w:rsid w:val="00CD56B8"/>
    <w:rsid w:val="00CD617C"/>
    <w:rsid w:val="00CD625F"/>
    <w:rsid w:val="00CE2E86"/>
    <w:rsid w:val="00CE43AF"/>
    <w:rsid w:val="00CE6F6C"/>
    <w:rsid w:val="00CE72D2"/>
    <w:rsid w:val="00CF0E09"/>
    <w:rsid w:val="00CF33A4"/>
    <w:rsid w:val="00CF5822"/>
    <w:rsid w:val="00D00F05"/>
    <w:rsid w:val="00D075DE"/>
    <w:rsid w:val="00D100A4"/>
    <w:rsid w:val="00D149B9"/>
    <w:rsid w:val="00D1656E"/>
    <w:rsid w:val="00D20CD7"/>
    <w:rsid w:val="00D2236A"/>
    <w:rsid w:val="00D22FF6"/>
    <w:rsid w:val="00D245DE"/>
    <w:rsid w:val="00D248B5"/>
    <w:rsid w:val="00D27EF4"/>
    <w:rsid w:val="00D30D87"/>
    <w:rsid w:val="00D316D5"/>
    <w:rsid w:val="00D32B5B"/>
    <w:rsid w:val="00D32D42"/>
    <w:rsid w:val="00D36220"/>
    <w:rsid w:val="00D36423"/>
    <w:rsid w:val="00D36CD4"/>
    <w:rsid w:val="00D37AC0"/>
    <w:rsid w:val="00D40259"/>
    <w:rsid w:val="00D426F0"/>
    <w:rsid w:val="00D439D4"/>
    <w:rsid w:val="00D502A2"/>
    <w:rsid w:val="00D502AB"/>
    <w:rsid w:val="00D52346"/>
    <w:rsid w:val="00D57AA3"/>
    <w:rsid w:val="00D60962"/>
    <w:rsid w:val="00D612F4"/>
    <w:rsid w:val="00D61A03"/>
    <w:rsid w:val="00D62703"/>
    <w:rsid w:val="00D630BD"/>
    <w:rsid w:val="00D63163"/>
    <w:rsid w:val="00D64C89"/>
    <w:rsid w:val="00D65F19"/>
    <w:rsid w:val="00D67C6B"/>
    <w:rsid w:val="00D750F8"/>
    <w:rsid w:val="00D75799"/>
    <w:rsid w:val="00D75A03"/>
    <w:rsid w:val="00D75F85"/>
    <w:rsid w:val="00D7680F"/>
    <w:rsid w:val="00D775C6"/>
    <w:rsid w:val="00D7783B"/>
    <w:rsid w:val="00D779C3"/>
    <w:rsid w:val="00D803CE"/>
    <w:rsid w:val="00D810A4"/>
    <w:rsid w:val="00D81676"/>
    <w:rsid w:val="00D81979"/>
    <w:rsid w:val="00D83EAB"/>
    <w:rsid w:val="00D83FF8"/>
    <w:rsid w:val="00D840EF"/>
    <w:rsid w:val="00D87127"/>
    <w:rsid w:val="00D8788D"/>
    <w:rsid w:val="00D92898"/>
    <w:rsid w:val="00D930F9"/>
    <w:rsid w:val="00D952D1"/>
    <w:rsid w:val="00D958E4"/>
    <w:rsid w:val="00D96902"/>
    <w:rsid w:val="00DA01A3"/>
    <w:rsid w:val="00DA0F25"/>
    <w:rsid w:val="00DA19A3"/>
    <w:rsid w:val="00DA1EA3"/>
    <w:rsid w:val="00DA4682"/>
    <w:rsid w:val="00DB0CFA"/>
    <w:rsid w:val="00DB0E1B"/>
    <w:rsid w:val="00DB1961"/>
    <w:rsid w:val="00DB1DD5"/>
    <w:rsid w:val="00DB2012"/>
    <w:rsid w:val="00DB24C4"/>
    <w:rsid w:val="00DB40C1"/>
    <w:rsid w:val="00DB7610"/>
    <w:rsid w:val="00DB7A14"/>
    <w:rsid w:val="00DB7DAD"/>
    <w:rsid w:val="00DC23AC"/>
    <w:rsid w:val="00DC3BB5"/>
    <w:rsid w:val="00DC6731"/>
    <w:rsid w:val="00DD04D7"/>
    <w:rsid w:val="00DD141B"/>
    <w:rsid w:val="00DD48FF"/>
    <w:rsid w:val="00DD4B0D"/>
    <w:rsid w:val="00DD6438"/>
    <w:rsid w:val="00DD6E48"/>
    <w:rsid w:val="00DD708B"/>
    <w:rsid w:val="00DE0E08"/>
    <w:rsid w:val="00DE27C7"/>
    <w:rsid w:val="00DE3641"/>
    <w:rsid w:val="00DE3677"/>
    <w:rsid w:val="00DE42AE"/>
    <w:rsid w:val="00DE5546"/>
    <w:rsid w:val="00DE5A9E"/>
    <w:rsid w:val="00DF1FF4"/>
    <w:rsid w:val="00DF29E3"/>
    <w:rsid w:val="00DF3ABF"/>
    <w:rsid w:val="00DF3D72"/>
    <w:rsid w:val="00DF3E9C"/>
    <w:rsid w:val="00DF4D3C"/>
    <w:rsid w:val="00E01697"/>
    <w:rsid w:val="00E0331B"/>
    <w:rsid w:val="00E075AE"/>
    <w:rsid w:val="00E07611"/>
    <w:rsid w:val="00E10C8C"/>
    <w:rsid w:val="00E11859"/>
    <w:rsid w:val="00E11F3C"/>
    <w:rsid w:val="00E12C65"/>
    <w:rsid w:val="00E16784"/>
    <w:rsid w:val="00E16DB3"/>
    <w:rsid w:val="00E21ACA"/>
    <w:rsid w:val="00E231D1"/>
    <w:rsid w:val="00E23253"/>
    <w:rsid w:val="00E25F5E"/>
    <w:rsid w:val="00E261D8"/>
    <w:rsid w:val="00E27055"/>
    <w:rsid w:val="00E312D8"/>
    <w:rsid w:val="00E33C16"/>
    <w:rsid w:val="00E35C10"/>
    <w:rsid w:val="00E417A5"/>
    <w:rsid w:val="00E41AE9"/>
    <w:rsid w:val="00E433D0"/>
    <w:rsid w:val="00E44241"/>
    <w:rsid w:val="00E45755"/>
    <w:rsid w:val="00E464A5"/>
    <w:rsid w:val="00E47DE7"/>
    <w:rsid w:val="00E50A3F"/>
    <w:rsid w:val="00E53A8E"/>
    <w:rsid w:val="00E541C8"/>
    <w:rsid w:val="00E54CC9"/>
    <w:rsid w:val="00E6299B"/>
    <w:rsid w:val="00E6379E"/>
    <w:rsid w:val="00E63E50"/>
    <w:rsid w:val="00E63F33"/>
    <w:rsid w:val="00E668DC"/>
    <w:rsid w:val="00E67835"/>
    <w:rsid w:val="00E708A4"/>
    <w:rsid w:val="00E73B5C"/>
    <w:rsid w:val="00E767E8"/>
    <w:rsid w:val="00E8010D"/>
    <w:rsid w:val="00E83D0D"/>
    <w:rsid w:val="00E84143"/>
    <w:rsid w:val="00E84DF1"/>
    <w:rsid w:val="00E85171"/>
    <w:rsid w:val="00E8551B"/>
    <w:rsid w:val="00E8589A"/>
    <w:rsid w:val="00E85BAC"/>
    <w:rsid w:val="00E91A1E"/>
    <w:rsid w:val="00E93165"/>
    <w:rsid w:val="00E95059"/>
    <w:rsid w:val="00EA0672"/>
    <w:rsid w:val="00EA09C3"/>
    <w:rsid w:val="00EA0A03"/>
    <w:rsid w:val="00EA6A29"/>
    <w:rsid w:val="00EB032C"/>
    <w:rsid w:val="00EB0E6B"/>
    <w:rsid w:val="00EB2755"/>
    <w:rsid w:val="00EB59DC"/>
    <w:rsid w:val="00EC2355"/>
    <w:rsid w:val="00EC2CAF"/>
    <w:rsid w:val="00EC4D85"/>
    <w:rsid w:val="00EC5195"/>
    <w:rsid w:val="00EC59D9"/>
    <w:rsid w:val="00ED0304"/>
    <w:rsid w:val="00ED1C13"/>
    <w:rsid w:val="00ED2153"/>
    <w:rsid w:val="00ED40FC"/>
    <w:rsid w:val="00ED51F6"/>
    <w:rsid w:val="00ED6D59"/>
    <w:rsid w:val="00ED7CF2"/>
    <w:rsid w:val="00EE118A"/>
    <w:rsid w:val="00EE4119"/>
    <w:rsid w:val="00EE635A"/>
    <w:rsid w:val="00EE7124"/>
    <w:rsid w:val="00EF0A97"/>
    <w:rsid w:val="00EF10E1"/>
    <w:rsid w:val="00EF55EB"/>
    <w:rsid w:val="00F05418"/>
    <w:rsid w:val="00F066FB"/>
    <w:rsid w:val="00F06C25"/>
    <w:rsid w:val="00F06C34"/>
    <w:rsid w:val="00F102BD"/>
    <w:rsid w:val="00F12BF9"/>
    <w:rsid w:val="00F1458A"/>
    <w:rsid w:val="00F160B3"/>
    <w:rsid w:val="00F16874"/>
    <w:rsid w:val="00F16A4D"/>
    <w:rsid w:val="00F22F18"/>
    <w:rsid w:val="00F23015"/>
    <w:rsid w:val="00F24F70"/>
    <w:rsid w:val="00F263D5"/>
    <w:rsid w:val="00F26A99"/>
    <w:rsid w:val="00F27BEE"/>
    <w:rsid w:val="00F317E9"/>
    <w:rsid w:val="00F32CE5"/>
    <w:rsid w:val="00F358C1"/>
    <w:rsid w:val="00F41E8B"/>
    <w:rsid w:val="00F44282"/>
    <w:rsid w:val="00F4525A"/>
    <w:rsid w:val="00F45421"/>
    <w:rsid w:val="00F46BA6"/>
    <w:rsid w:val="00F47E0A"/>
    <w:rsid w:val="00F5116E"/>
    <w:rsid w:val="00F5519A"/>
    <w:rsid w:val="00F55B63"/>
    <w:rsid w:val="00F55CEC"/>
    <w:rsid w:val="00F564F7"/>
    <w:rsid w:val="00F60402"/>
    <w:rsid w:val="00F624EE"/>
    <w:rsid w:val="00F67C7D"/>
    <w:rsid w:val="00F712B5"/>
    <w:rsid w:val="00F73ED7"/>
    <w:rsid w:val="00F74E3D"/>
    <w:rsid w:val="00F82FAD"/>
    <w:rsid w:val="00F8485D"/>
    <w:rsid w:val="00F84C8F"/>
    <w:rsid w:val="00F86634"/>
    <w:rsid w:val="00F90F3D"/>
    <w:rsid w:val="00F922C1"/>
    <w:rsid w:val="00F9423B"/>
    <w:rsid w:val="00F95541"/>
    <w:rsid w:val="00FA173C"/>
    <w:rsid w:val="00FA1FE5"/>
    <w:rsid w:val="00FA2C5B"/>
    <w:rsid w:val="00FA2EF0"/>
    <w:rsid w:val="00FA6E8C"/>
    <w:rsid w:val="00FB4074"/>
    <w:rsid w:val="00FB4AC5"/>
    <w:rsid w:val="00FB684B"/>
    <w:rsid w:val="00FC0E99"/>
    <w:rsid w:val="00FC2CCF"/>
    <w:rsid w:val="00FC46BF"/>
    <w:rsid w:val="00FC6503"/>
    <w:rsid w:val="00FD217A"/>
    <w:rsid w:val="00FD2C17"/>
    <w:rsid w:val="00FD4253"/>
    <w:rsid w:val="00FD609F"/>
    <w:rsid w:val="00FD624C"/>
    <w:rsid w:val="00FD793B"/>
    <w:rsid w:val="00FE0CFC"/>
    <w:rsid w:val="00FE207E"/>
    <w:rsid w:val="00FE21B5"/>
    <w:rsid w:val="00FE26B5"/>
    <w:rsid w:val="00FE2AE1"/>
    <w:rsid w:val="00FE2DB0"/>
    <w:rsid w:val="00FE37AA"/>
    <w:rsid w:val="00FE49A4"/>
    <w:rsid w:val="00FE553F"/>
    <w:rsid w:val="00FF12C8"/>
    <w:rsid w:val="00FF1B04"/>
    <w:rsid w:val="00FF25CD"/>
    <w:rsid w:val="00FF3AF5"/>
    <w:rsid w:val="00FF69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76B1"/>
  <w15:docId w15:val="{FB7C721B-B2D0-470E-9B2F-38EDE38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9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6497B"/>
    <w:pPr>
      <w:pBdr>
        <w:top w:val="nil"/>
        <w:left w:val="nil"/>
        <w:bottom w:val="nil"/>
        <w:right w:val="nil"/>
        <w:between w:val="nil"/>
        <w:bar w:val="nil"/>
      </w:pBdr>
    </w:pPr>
    <w:rPr>
      <w:rFonts w:ascii="Verdana" w:eastAsia="Verdana" w:hAnsi="Verdana" w:cs="Verdana"/>
      <w:color w:val="000000"/>
      <w:sz w:val="22"/>
      <w:szCs w:val="22"/>
      <w:u w:color="000000"/>
      <w:bdr w:val="nil"/>
    </w:rPr>
  </w:style>
  <w:style w:type="paragraph" w:styleId="Header">
    <w:name w:val="header"/>
    <w:basedOn w:val="Normal"/>
    <w:link w:val="HeaderChar"/>
    <w:unhideWhenUsed/>
    <w:rsid w:val="001C6954"/>
    <w:pPr>
      <w:tabs>
        <w:tab w:val="center" w:pos="4320"/>
        <w:tab w:val="right" w:pos="8640"/>
      </w:tabs>
    </w:pPr>
  </w:style>
  <w:style w:type="character" w:customStyle="1" w:styleId="HeaderChar">
    <w:name w:val="Header Char"/>
    <w:basedOn w:val="DefaultParagraphFont"/>
    <w:link w:val="Header"/>
    <w:rsid w:val="001C6954"/>
  </w:style>
  <w:style w:type="paragraph" w:styleId="Footer">
    <w:name w:val="footer"/>
    <w:basedOn w:val="Normal"/>
    <w:link w:val="FooterChar"/>
    <w:uiPriority w:val="99"/>
    <w:unhideWhenUsed/>
    <w:rsid w:val="001C6954"/>
    <w:pPr>
      <w:tabs>
        <w:tab w:val="center" w:pos="4320"/>
        <w:tab w:val="right" w:pos="8640"/>
      </w:tabs>
    </w:pPr>
  </w:style>
  <w:style w:type="character" w:customStyle="1" w:styleId="FooterChar">
    <w:name w:val="Footer Char"/>
    <w:basedOn w:val="DefaultParagraphFont"/>
    <w:link w:val="Footer"/>
    <w:uiPriority w:val="99"/>
    <w:rsid w:val="001C6954"/>
  </w:style>
  <w:style w:type="paragraph" w:styleId="ListParagraph">
    <w:name w:val="List Paragraph"/>
    <w:basedOn w:val="Normal"/>
    <w:qFormat/>
    <w:rsid w:val="00DD4B0D"/>
    <w:pPr>
      <w:ind w:left="720"/>
      <w:contextualSpacing/>
    </w:pPr>
  </w:style>
  <w:style w:type="paragraph" w:styleId="BodyText">
    <w:name w:val="Body Text"/>
    <w:basedOn w:val="Normal"/>
    <w:link w:val="BodyTextChar"/>
    <w:rsid w:val="008C3E55"/>
    <w:pPr>
      <w:jc w:val="right"/>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8C3E55"/>
    <w:rPr>
      <w:rFonts w:ascii="Times New Roman" w:eastAsia="Times New Roman" w:hAnsi="Times New Roman" w:cs="Times New Roman"/>
      <w:b/>
      <w:sz w:val="72"/>
      <w:szCs w:val="20"/>
    </w:rPr>
  </w:style>
  <w:style w:type="paragraph" w:styleId="BalloonText">
    <w:name w:val="Balloon Text"/>
    <w:basedOn w:val="Normal"/>
    <w:link w:val="BalloonTextChar"/>
    <w:rsid w:val="00276E8E"/>
    <w:rPr>
      <w:rFonts w:ascii="Lucida Grande" w:hAnsi="Lucida Grande"/>
      <w:sz w:val="18"/>
      <w:szCs w:val="18"/>
    </w:rPr>
  </w:style>
  <w:style w:type="character" w:customStyle="1" w:styleId="BalloonTextChar">
    <w:name w:val="Balloon Text Char"/>
    <w:basedOn w:val="DefaultParagraphFont"/>
    <w:link w:val="BalloonText"/>
    <w:rsid w:val="00276E8E"/>
    <w:rPr>
      <w:rFonts w:ascii="Lucida Grande" w:hAnsi="Lucida Grande"/>
      <w:sz w:val="18"/>
      <w:szCs w:val="18"/>
    </w:rPr>
  </w:style>
  <w:style w:type="character" w:styleId="CommentReference">
    <w:name w:val="annotation reference"/>
    <w:basedOn w:val="DefaultParagraphFont"/>
    <w:rsid w:val="00751321"/>
    <w:rPr>
      <w:sz w:val="18"/>
      <w:szCs w:val="18"/>
    </w:rPr>
  </w:style>
  <w:style w:type="paragraph" w:styleId="CommentText">
    <w:name w:val="annotation text"/>
    <w:basedOn w:val="Normal"/>
    <w:link w:val="CommentTextChar"/>
    <w:rsid w:val="00751321"/>
  </w:style>
  <w:style w:type="character" w:customStyle="1" w:styleId="CommentTextChar">
    <w:name w:val="Comment Text Char"/>
    <w:basedOn w:val="DefaultParagraphFont"/>
    <w:link w:val="CommentText"/>
    <w:rsid w:val="00751321"/>
  </w:style>
  <w:style w:type="paragraph" w:styleId="CommentSubject">
    <w:name w:val="annotation subject"/>
    <w:basedOn w:val="CommentText"/>
    <w:next w:val="CommentText"/>
    <w:link w:val="CommentSubjectChar"/>
    <w:rsid w:val="00751321"/>
    <w:rPr>
      <w:b/>
      <w:bCs/>
      <w:sz w:val="20"/>
      <w:szCs w:val="20"/>
    </w:rPr>
  </w:style>
  <w:style w:type="character" w:customStyle="1" w:styleId="CommentSubjectChar">
    <w:name w:val="Comment Subject Char"/>
    <w:basedOn w:val="CommentTextChar"/>
    <w:link w:val="CommentSubject"/>
    <w:rsid w:val="00751321"/>
    <w:rPr>
      <w:b/>
      <w:bCs/>
      <w:sz w:val="20"/>
      <w:szCs w:val="20"/>
    </w:rPr>
  </w:style>
  <w:style w:type="paragraph" w:customStyle="1" w:styleId="Default">
    <w:name w:val="Default"/>
    <w:rsid w:val="00FC6503"/>
    <w:pPr>
      <w:pBdr>
        <w:top w:val="nil"/>
        <w:left w:val="nil"/>
        <w:bottom w:val="nil"/>
        <w:right w:val="nil"/>
        <w:between w:val="nil"/>
        <w:bar w:val="nil"/>
      </w:pBdr>
    </w:pPr>
    <w:rPr>
      <w:rFonts w:ascii="Arial" w:eastAsia="Arial Unicode MS" w:hAnsi="Arial Unicode MS" w:cs="Arial Unicode MS"/>
      <w:color w:val="000000"/>
      <w:u w:color="000000"/>
      <w:bdr w:val="nil"/>
      <w:lang w:val="en-US" w:eastAsia="en-US"/>
    </w:rPr>
  </w:style>
  <w:style w:type="paragraph" w:styleId="Revision">
    <w:name w:val="Revision"/>
    <w:hidden/>
    <w:semiHidden/>
    <w:rsid w:val="00290791"/>
  </w:style>
  <w:style w:type="character" w:customStyle="1" w:styleId="scayt-misspell-word">
    <w:name w:val="scayt-misspell-word"/>
    <w:basedOn w:val="DefaultParagraphFont"/>
    <w:rsid w:val="0044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19603">
      <w:bodyDiv w:val="1"/>
      <w:marLeft w:val="0"/>
      <w:marRight w:val="0"/>
      <w:marTop w:val="0"/>
      <w:marBottom w:val="0"/>
      <w:divBdr>
        <w:top w:val="none" w:sz="0" w:space="0" w:color="auto"/>
        <w:left w:val="none" w:sz="0" w:space="0" w:color="auto"/>
        <w:bottom w:val="none" w:sz="0" w:space="0" w:color="auto"/>
        <w:right w:val="none" w:sz="0" w:space="0" w:color="auto"/>
      </w:divBdr>
      <w:divsChild>
        <w:div w:id="2046058429">
          <w:marLeft w:val="0"/>
          <w:marRight w:val="0"/>
          <w:marTop w:val="0"/>
          <w:marBottom w:val="0"/>
          <w:divBdr>
            <w:top w:val="none" w:sz="0" w:space="0" w:color="auto"/>
            <w:left w:val="none" w:sz="0" w:space="0" w:color="auto"/>
            <w:bottom w:val="none" w:sz="0" w:space="0" w:color="auto"/>
            <w:right w:val="none" w:sz="0" w:space="0" w:color="auto"/>
          </w:divBdr>
          <w:divsChild>
            <w:div w:id="1325472323">
              <w:marLeft w:val="0"/>
              <w:marRight w:val="0"/>
              <w:marTop w:val="0"/>
              <w:marBottom w:val="0"/>
              <w:divBdr>
                <w:top w:val="none" w:sz="0" w:space="0" w:color="auto"/>
                <w:left w:val="none" w:sz="0" w:space="0" w:color="auto"/>
                <w:bottom w:val="none" w:sz="0" w:space="0" w:color="auto"/>
                <w:right w:val="none" w:sz="0" w:space="0" w:color="auto"/>
              </w:divBdr>
              <w:divsChild>
                <w:div w:id="1353384809">
                  <w:marLeft w:val="0"/>
                  <w:marRight w:val="0"/>
                  <w:marTop w:val="0"/>
                  <w:marBottom w:val="0"/>
                  <w:divBdr>
                    <w:top w:val="none" w:sz="0" w:space="0" w:color="auto"/>
                    <w:left w:val="none" w:sz="0" w:space="0" w:color="auto"/>
                    <w:bottom w:val="none" w:sz="0" w:space="0" w:color="auto"/>
                    <w:right w:val="none" w:sz="0" w:space="0" w:color="auto"/>
                  </w:divBdr>
                  <w:divsChild>
                    <w:div w:id="1647122169">
                      <w:marLeft w:val="0"/>
                      <w:marRight w:val="0"/>
                      <w:marTop w:val="0"/>
                      <w:marBottom w:val="0"/>
                      <w:divBdr>
                        <w:top w:val="none" w:sz="0" w:space="0" w:color="auto"/>
                        <w:left w:val="none" w:sz="0" w:space="0" w:color="auto"/>
                        <w:bottom w:val="none" w:sz="0" w:space="0" w:color="auto"/>
                        <w:right w:val="none" w:sz="0" w:space="0" w:color="auto"/>
                      </w:divBdr>
                      <w:divsChild>
                        <w:div w:id="2030637256">
                          <w:marLeft w:val="0"/>
                          <w:marRight w:val="0"/>
                          <w:marTop w:val="0"/>
                          <w:marBottom w:val="0"/>
                          <w:divBdr>
                            <w:top w:val="none" w:sz="0" w:space="0" w:color="auto"/>
                            <w:left w:val="none" w:sz="0" w:space="0" w:color="auto"/>
                            <w:bottom w:val="none" w:sz="0" w:space="0" w:color="auto"/>
                            <w:right w:val="none" w:sz="0" w:space="0" w:color="auto"/>
                          </w:divBdr>
                          <w:divsChild>
                            <w:div w:id="1148277802">
                              <w:marLeft w:val="0"/>
                              <w:marRight w:val="0"/>
                              <w:marTop w:val="0"/>
                              <w:marBottom w:val="0"/>
                              <w:divBdr>
                                <w:top w:val="none" w:sz="0" w:space="0" w:color="auto"/>
                                <w:left w:val="none" w:sz="0" w:space="0" w:color="auto"/>
                                <w:bottom w:val="none" w:sz="0" w:space="0" w:color="auto"/>
                                <w:right w:val="none" w:sz="0" w:space="0" w:color="auto"/>
                              </w:divBdr>
                              <w:divsChild>
                                <w:div w:id="946502116">
                                  <w:marLeft w:val="0"/>
                                  <w:marRight w:val="0"/>
                                  <w:marTop w:val="0"/>
                                  <w:marBottom w:val="0"/>
                                  <w:divBdr>
                                    <w:top w:val="none" w:sz="0" w:space="0" w:color="auto"/>
                                    <w:left w:val="none" w:sz="0" w:space="0" w:color="auto"/>
                                    <w:bottom w:val="none" w:sz="0" w:space="0" w:color="auto"/>
                                    <w:right w:val="none" w:sz="0" w:space="0" w:color="auto"/>
                                  </w:divBdr>
                                  <w:divsChild>
                                    <w:div w:id="1043479467">
                                      <w:marLeft w:val="0"/>
                                      <w:marRight w:val="0"/>
                                      <w:marTop w:val="0"/>
                                      <w:marBottom w:val="0"/>
                                      <w:divBdr>
                                        <w:top w:val="none" w:sz="0" w:space="0" w:color="auto"/>
                                        <w:left w:val="none" w:sz="0" w:space="0" w:color="auto"/>
                                        <w:bottom w:val="none" w:sz="0" w:space="0" w:color="auto"/>
                                        <w:right w:val="none" w:sz="0" w:space="0" w:color="auto"/>
                                      </w:divBdr>
                                      <w:divsChild>
                                        <w:div w:id="1900700047">
                                          <w:marLeft w:val="0"/>
                                          <w:marRight w:val="0"/>
                                          <w:marTop w:val="0"/>
                                          <w:marBottom w:val="0"/>
                                          <w:divBdr>
                                            <w:top w:val="none" w:sz="0" w:space="0" w:color="auto"/>
                                            <w:left w:val="none" w:sz="0" w:space="0" w:color="auto"/>
                                            <w:bottom w:val="none" w:sz="0" w:space="0" w:color="auto"/>
                                            <w:right w:val="none" w:sz="0" w:space="0" w:color="auto"/>
                                          </w:divBdr>
                                          <w:divsChild>
                                            <w:div w:id="1739591340">
                                              <w:marLeft w:val="0"/>
                                              <w:marRight w:val="0"/>
                                              <w:marTop w:val="0"/>
                                              <w:marBottom w:val="0"/>
                                              <w:divBdr>
                                                <w:top w:val="none" w:sz="0" w:space="0" w:color="auto"/>
                                                <w:left w:val="none" w:sz="0" w:space="0" w:color="auto"/>
                                                <w:bottom w:val="none" w:sz="0" w:space="0" w:color="auto"/>
                                                <w:right w:val="none" w:sz="0" w:space="0" w:color="auto"/>
                                              </w:divBdr>
                                              <w:divsChild>
                                                <w:div w:id="1098477298">
                                                  <w:marLeft w:val="0"/>
                                                  <w:marRight w:val="0"/>
                                                  <w:marTop w:val="0"/>
                                                  <w:marBottom w:val="0"/>
                                                  <w:divBdr>
                                                    <w:top w:val="none" w:sz="0" w:space="0" w:color="auto"/>
                                                    <w:left w:val="none" w:sz="0" w:space="0" w:color="auto"/>
                                                    <w:bottom w:val="none" w:sz="0" w:space="0" w:color="auto"/>
                                                    <w:right w:val="none" w:sz="0" w:space="0" w:color="auto"/>
                                                  </w:divBdr>
                                                  <w:divsChild>
                                                    <w:div w:id="1143616734">
                                                      <w:marLeft w:val="0"/>
                                                      <w:marRight w:val="0"/>
                                                      <w:marTop w:val="0"/>
                                                      <w:marBottom w:val="0"/>
                                                      <w:divBdr>
                                                        <w:top w:val="none" w:sz="0" w:space="0" w:color="auto"/>
                                                        <w:left w:val="none" w:sz="0" w:space="0" w:color="auto"/>
                                                        <w:bottom w:val="none" w:sz="0" w:space="0" w:color="auto"/>
                                                        <w:right w:val="none" w:sz="0" w:space="0" w:color="auto"/>
                                                      </w:divBdr>
                                                      <w:divsChild>
                                                        <w:div w:id="380716692">
                                                          <w:marLeft w:val="0"/>
                                                          <w:marRight w:val="0"/>
                                                          <w:marTop w:val="0"/>
                                                          <w:marBottom w:val="0"/>
                                                          <w:divBdr>
                                                            <w:top w:val="none" w:sz="0" w:space="0" w:color="auto"/>
                                                            <w:left w:val="none" w:sz="0" w:space="0" w:color="auto"/>
                                                            <w:bottom w:val="none" w:sz="0" w:space="0" w:color="auto"/>
                                                            <w:right w:val="none" w:sz="0" w:space="0" w:color="auto"/>
                                                          </w:divBdr>
                                                          <w:divsChild>
                                                            <w:div w:id="500318463">
                                                              <w:marLeft w:val="0"/>
                                                              <w:marRight w:val="0"/>
                                                              <w:marTop w:val="0"/>
                                                              <w:marBottom w:val="0"/>
                                                              <w:divBdr>
                                                                <w:top w:val="none" w:sz="0" w:space="0" w:color="auto"/>
                                                                <w:left w:val="none" w:sz="0" w:space="0" w:color="auto"/>
                                                                <w:bottom w:val="none" w:sz="0" w:space="0" w:color="auto"/>
                                                                <w:right w:val="none" w:sz="0" w:space="0" w:color="auto"/>
                                                              </w:divBdr>
                                                              <w:divsChild>
                                                                <w:div w:id="1884828930">
                                                                  <w:marLeft w:val="0"/>
                                                                  <w:marRight w:val="0"/>
                                                                  <w:marTop w:val="0"/>
                                                                  <w:marBottom w:val="0"/>
                                                                  <w:divBdr>
                                                                    <w:top w:val="none" w:sz="0" w:space="0" w:color="auto"/>
                                                                    <w:left w:val="none" w:sz="0" w:space="0" w:color="auto"/>
                                                                    <w:bottom w:val="none" w:sz="0" w:space="0" w:color="auto"/>
                                                                    <w:right w:val="none" w:sz="0" w:space="0" w:color="auto"/>
                                                                  </w:divBdr>
                                                                  <w:divsChild>
                                                                    <w:div w:id="1095203288">
                                                                      <w:marLeft w:val="0"/>
                                                                      <w:marRight w:val="0"/>
                                                                      <w:marTop w:val="0"/>
                                                                      <w:marBottom w:val="0"/>
                                                                      <w:divBdr>
                                                                        <w:top w:val="none" w:sz="0" w:space="0" w:color="auto"/>
                                                                        <w:left w:val="none" w:sz="0" w:space="0" w:color="auto"/>
                                                                        <w:bottom w:val="none" w:sz="0" w:space="0" w:color="auto"/>
                                                                        <w:right w:val="none" w:sz="0" w:space="0" w:color="auto"/>
                                                                      </w:divBdr>
                                                                      <w:divsChild>
                                                                        <w:div w:id="337924534">
                                                                          <w:marLeft w:val="0"/>
                                                                          <w:marRight w:val="0"/>
                                                                          <w:marTop w:val="0"/>
                                                                          <w:marBottom w:val="0"/>
                                                                          <w:divBdr>
                                                                            <w:top w:val="none" w:sz="0" w:space="0" w:color="auto"/>
                                                                            <w:left w:val="none" w:sz="0" w:space="0" w:color="auto"/>
                                                                            <w:bottom w:val="none" w:sz="0" w:space="0" w:color="auto"/>
                                                                            <w:right w:val="none" w:sz="0" w:space="0" w:color="auto"/>
                                                                          </w:divBdr>
                                                                          <w:divsChild>
                                                                            <w:div w:id="47605938">
                                                                              <w:marLeft w:val="0"/>
                                                                              <w:marRight w:val="0"/>
                                                                              <w:marTop w:val="0"/>
                                                                              <w:marBottom w:val="0"/>
                                                                              <w:divBdr>
                                                                                <w:top w:val="none" w:sz="0" w:space="0" w:color="auto"/>
                                                                                <w:left w:val="none" w:sz="0" w:space="0" w:color="auto"/>
                                                                                <w:bottom w:val="none" w:sz="0" w:space="0" w:color="auto"/>
                                                                                <w:right w:val="none" w:sz="0" w:space="0" w:color="auto"/>
                                                                              </w:divBdr>
                                                                              <w:divsChild>
                                                                                <w:div w:id="932474341">
                                                                                  <w:marLeft w:val="0"/>
                                                                                  <w:marRight w:val="0"/>
                                                                                  <w:marTop w:val="0"/>
                                                                                  <w:marBottom w:val="0"/>
                                                                                  <w:divBdr>
                                                                                    <w:top w:val="none" w:sz="0" w:space="0" w:color="auto"/>
                                                                                    <w:left w:val="none" w:sz="0" w:space="0" w:color="auto"/>
                                                                                    <w:bottom w:val="none" w:sz="0" w:space="0" w:color="auto"/>
                                                                                    <w:right w:val="none" w:sz="0" w:space="0" w:color="auto"/>
                                                                                  </w:divBdr>
                                                                                  <w:divsChild>
                                                                                    <w:div w:id="89937467">
                                                                                      <w:marLeft w:val="0"/>
                                                                                      <w:marRight w:val="0"/>
                                                                                      <w:marTop w:val="0"/>
                                                                                      <w:marBottom w:val="0"/>
                                                                                      <w:divBdr>
                                                                                        <w:top w:val="none" w:sz="0" w:space="0" w:color="auto"/>
                                                                                        <w:left w:val="none" w:sz="0" w:space="0" w:color="auto"/>
                                                                                        <w:bottom w:val="none" w:sz="0" w:space="0" w:color="auto"/>
                                                                                        <w:right w:val="none" w:sz="0" w:space="0" w:color="auto"/>
                                                                                      </w:divBdr>
                                                                                      <w:divsChild>
                                                                                        <w:div w:id="790707851">
                                                                                          <w:marLeft w:val="0"/>
                                                                                          <w:marRight w:val="0"/>
                                                                                          <w:marTop w:val="0"/>
                                                                                          <w:marBottom w:val="0"/>
                                                                                          <w:divBdr>
                                                                                            <w:top w:val="none" w:sz="0" w:space="0" w:color="auto"/>
                                                                                            <w:left w:val="none" w:sz="0" w:space="0" w:color="auto"/>
                                                                                            <w:bottom w:val="none" w:sz="0" w:space="0" w:color="auto"/>
                                                                                            <w:right w:val="none" w:sz="0" w:space="0" w:color="auto"/>
                                                                                          </w:divBdr>
                                                                                          <w:divsChild>
                                                                                            <w:div w:id="652372537">
                                                                                              <w:marLeft w:val="0"/>
                                                                                              <w:marRight w:val="0"/>
                                                                                              <w:marTop w:val="0"/>
                                                                                              <w:marBottom w:val="0"/>
                                                                                              <w:divBdr>
                                                                                                <w:top w:val="none" w:sz="0" w:space="0" w:color="auto"/>
                                                                                                <w:left w:val="none" w:sz="0" w:space="0" w:color="auto"/>
                                                                                                <w:bottom w:val="none" w:sz="0" w:space="0" w:color="auto"/>
                                                                                                <w:right w:val="none" w:sz="0" w:space="0" w:color="auto"/>
                                                                                              </w:divBdr>
                                                                                              <w:divsChild>
                                                                                                <w:div w:id="853763617">
                                                                                                  <w:marLeft w:val="0"/>
                                                                                                  <w:marRight w:val="0"/>
                                                                                                  <w:marTop w:val="0"/>
                                                                                                  <w:marBottom w:val="0"/>
                                                                                                  <w:divBdr>
                                                                                                    <w:top w:val="none" w:sz="0" w:space="0" w:color="auto"/>
                                                                                                    <w:left w:val="none" w:sz="0" w:space="0" w:color="auto"/>
                                                                                                    <w:bottom w:val="none" w:sz="0" w:space="0" w:color="auto"/>
                                                                                                    <w:right w:val="none" w:sz="0" w:space="0" w:color="auto"/>
                                                                                                  </w:divBdr>
                                                                                                  <w:divsChild>
                                                                                                    <w:div w:id="1731612602">
                                                                                                      <w:marLeft w:val="0"/>
                                                                                                      <w:marRight w:val="0"/>
                                                                                                      <w:marTop w:val="0"/>
                                                                                                      <w:marBottom w:val="0"/>
                                                                                                      <w:divBdr>
                                                                                                        <w:top w:val="none" w:sz="0" w:space="0" w:color="auto"/>
                                                                                                        <w:left w:val="none" w:sz="0" w:space="0" w:color="auto"/>
                                                                                                        <w:bottom w:val="none" w:sz="0" w:space="0" w:color="auto"/>
                                                                                                        <w:right w:val="none" w:sz="0" w:space="0" w:color="auto"/>
                                                                                                      </w:divBdr>
                                                                                                      <w:divsChild>
                                                                                                        <w:div w:id="1656177301">
                                                                                                          <w:marLeft w:val="0"/>
                                                                                                          <w:marRight w:val="0"/>
                                                                                                          <w:marTop w:val="0"/>
                                                                                                          <w:marBottom w:val="0"/>
                                                                                                          <w:divBdr>
                                                                                                            <w:top w:val="none" w:sz="0" w:space="0" w:color="auto"/>
                                                                                                            <w:left w:val="none" w:sz="0" w:space="0" w:color="auto"/>
                                                                                                            <w:bottom w:val="none" w:sz="0" w:space="0" w:color="auto"/>
                                                                                                            <w:right w:val="none" w:sz="0" w:space="0" w:color="auto"/>
                                                                                                          </w:divBdr>
                                                                                                          <w:divsChild>
                                                                                                            <w:div w:id="154028213">
                                                                                                              <w:marLeft w:val="0"/>
                                                                                                              <w:marRight w:val="0"/>
                                                                                                              <w:marTop w:val="0"/>
                                                                                                              <w:marBottom w:val="0"/>
                                                                                                              <w:divBdr>
                                                                                                                <w:top w:val="none" w:sz="0" w:space="0" w:color="auto"/>
                                                                                                                <w:left w:val="none" w:sz="0" w:space="0" w:color="auto"/>
                                                                                                                <w:bottom w:val="none" w:sz="0" w:space="0" w:color="auto"/>
                                                                                                                <w:right w:val="none" w:sz="0" w:space="0" w:color="auto"/>
                                                                                                              </w:divBdr>
                                                                                                              <w:divsChild>
                                                                                                                <w:div w:id="1425764510">
                                                                                                                  <w:marLeft w:val="0"/>
                                                                                                                  <w:marRight w:val="0"/>
                                                                                                                  <w:marTop w:val="0"/>
                                                                                                                  <w:marBottom w:val="0"/>
                                                                                                                  <w:divBdr>
                                                                                                                    <w:top w:val="none" w:sz="0" w:space="0" w:color="auto"/>
                                                                                                                    <w:left w:val="none" w:sz="0" w:space="0" w:color="auto"/>
                                                                                                                    <w:bottom w:val="none" w:sz="0" w:space="0" w:color="auto"/>
                                                                                                                    <w:right w:val="none" w:sz="0" w:space="0" w:color="auto"/>
                                                                                                                  </w:divBdr>
                                                                                                                  <w:divsChild>
                                                                                                                    <w:div w:id="1730806367">
                                                                                                                      <w:marLeft w:val="0"/>
                                                                                                                      <w:marRight w:val="0"/>
                                                                                                                      <w:marTop w:val="0"/>
                                                                                                                      <w:marBottom w:val="0"/>
                                                                                                                      <w:divBdr>
                                                                                                                        <w:top w:val="none" w:sz="0" w:space="0" w:color="auto"/>
                                                                                                                        <w:left w:val="none" w:sz="0" w:space="0" w:color="auto"/>
                                                                                                                        <w:bottom w:val="none" w:sz="0" w:space="0" w:color="auto"/>
                                                                                                                        <w:right w:val="none" w:sz="0" w:space="0" w:color="auto"/>
                                                                                                                      </w:divBdr>
                                                                                                                    </w:div>
                                                                                                                    <w:div w:id="2051765121">
                                                                                                                      <w:marLeft w:val="0"/>
                                                                                                                      <w:marRight w:val="0"/>
                                                                                                                      <w:marTop w:val="0"/>
                                                                                                                      <w:marBottom w:val="0"/>
                                                                                                                      <w:divBdr>
                                                                                                                        <w:top w:val="none" w:sz="0" w:space="0" w:color="auto"/>
                                                                                                                        <w:left w:val="none" w:sz="0" w:space="0" w:color="auto"/>
                                                                                                                        <w:bottom w:val="none" w:sz="0" w:space="0" w:color="auto"/>
                                                                                                                        <w:right w:val="none" w:sz="0" w:space="0" w:color="auto"/>
                                                                                                                      </w:divBdr>
                                                                                                                    </w:div>
                                                                                                                    <w:div w:id="1209731675">
                                                                                                                      <w:marLeft w:val="0"/>
                                                                                                                      <w:marRight w:val="0"/>
                                                                                                                      <w:marTop w:val="0"/>
                                                                                                                      <w:marBottom w:val="0"/>
                                                                                                                      <w:divBdr>
                                                                                                                        <w:top w:val="none" w:sz="0" w:space="0" w:color="auto"/>
                                                                                                                        <w:left w:val="none" w:sz="0" w:space="0" w:color="auto"/>
                                                                                                                        <w:bottom w:val="none" w:sz="0" w:space="0" w:color="auto"/>
                                                                                                                        <w:right w:val="none" w:sz="0" w:space="0" w:color="auto"/>
                                                                                                                      </w:divBdr>
                                                                                                                    </w:div>
                                                                                                                    <w:div w:id="1342777552">
                                                                                                                      <w:marLeft w:val="0"/>
                                                                                                                      <w:marRight w:val="0"/>
                                                                                                                      <w:marTop w:val="0"/>
                                                                                                                      <w:marBottom w:val="0"/>
                                                                                                                      <w:divBdr>
                                                                                                                        <w:top w:val="none" w:sz="0" w:space="0" w:color="auto"/>
                                                                                                                        <w:left w:val="none" w:sz="0" w:space="0" w:color="auto"/>
                                                                                                                        <w:bottom w:val="none" w:sz="0" w:space="0" w:color="auto"/>
                                                                                                                        <w:right w:val="none" w:sz="0" w:space="0" w:color="auto"/>
                                                                                                                      </w:divBdr>
                                                                                                                    </w:div>
                                                                                                                    <w:div w:id="1522738501">
                                                                                                                      <w:marLeft w:val="0"/>
                                                                                                                      <w:marRight w:val="0"/>
                                                                                                                      <w:marTop w:val="0"/>
                                                                                                                      <w:marBottom w:val="0"/>
                                                                                                                      <w:divBdr>
                                                                                                                        <w:top w:val="none" w:sz="0" w:space="0" w:color="auto"/>
                                                                                                                        <w:left w:val="none" w:sz="0" w:space="0" w:color="auto"/>
                                                                                                                        <w:bottom w:val="none" w:sz="0" w:space="0" w:color="auto"/>
                                                                                                                        <w:right w:val="none" w:sz="0" w:space="0" w:color="auto"/>
                                                                                                                      </w:divBdr>
                                                                                                                    </w:div>
                                                                                                                    <w:div w:id="1650403886">
                                                                                                                      <w:marLeft w:val="0"/>
                                                                                                                      <w:marRight w:val="0"/>
                                                                                                                      <w:marTop w:val="0"/>
                                                                                                                      <w:marBottom w:val="0"/>
                                                                                                                      <w:divBdr>
                                                                                                                        <w:top w:val="none" w:sz="0" w:space="0" w:color="auto"/>
                                                                                                                        <w:left w:val="none" w:sz="0" w:space="0" w:color="auto"/>
                                                                                                                        <w:bottom w:val="none" w:sz="0" w:space="0" w:color="auto"/>
                                                                                                                        <w:right w:val="none" w:sz="0" w:space="0" w:color="auto"/>
                                                                                                                      </w:divBdr>
                                                                                                                    </w:div>
                                                                                                                    <w:div w:id="1171262354">
                                                                                                                      <w:marLeft w:val="0"/>
                                                                                                                      <w:marRight w:val="0"/>
                                                                                                                      <w:marTop w:val="0"/>
                                                                                                                      <w:marBottom w:val="0"/>
                                                                                                                      <w:divBdr>
                                                                                                                        <w:top w:val="none" w:sz="0" w:space="0" w:color="auto"/>
                                                                                                                        <w:left w:val="none" w:sz="0" w:space="0" w:color="auto"/>
                                                                                                                        <w:bottom w:val="none" w:sz="0" w:space="0" w:color="auto"/>
                                                                                                                        <w:right w:val="none" w:sz="0" w:space="0" w:color="auto"/>
                                                                                                                      </w:divBdr>
                                                                                                                    </w:div>
                                                                                                                    <w:div w:id="1771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52FB33A556BB41B2247BDF6C207565" ma:contentTypeVersion="11" ma:contentTypeDescription="Create a new document." ma:contentTypeScope="" ma:versionID="eca361fd4897f33d7fed6e7c634df861">
  <xsd:schema xmlns:xsd="http://www.w3.org/2001/XMLSchema" xmlns:xs="http://www.w3.org/2001/XMLSchema" xmlns:p="http://schemas.microsoft.com/office/2006/metadata/properties" xmlns:ns3="40f10523-937b-479b-8777-4a06cfdeb26f" xmlns:ns4="3e53a90d-27c7-4e2c-9327-a737c4f3ed5c" targetNamespace="http://schemas.microsoft.com/office/2006/metadata/properties" ma:root="true" ma:fieldsID="86640043da712da2ff680008eedcb8dc" ns3:_="" ns4:_="">
    <xsd:import namespace="40f10523-937b-479b-8777-4a06cfdeb26f"/>
    <xsd:import namespace="3e53a90d-27c7-4e2c-9327-a737c4f3ed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0523-937b-479b-8777-4a06cfde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53a90d-27c7-4e2c-9327-a737c4f3ed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C16A1-6CA9-4F8F-B784-EA3CBFA25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5A55A-5470-4D44-8369-6C3158457A3B}">
  <ds:schemaRefs>
    <ds:schemaRef ds:uri="http://schemas.openxmlformats.org/officeDocument/2006/bibliography"/>
  </ds:schemaRefs>
</ds:datastoreItem>
</file>

<file path=customXml/itemProps3.xml><?xml version="1.0" encoding="utf-8"?>
<ds:datastoreItem xmlns:ds="http://schemas.openxmlformats.org/officeDocument/2006/customXml" ds:itemID="{0616DEBD-FF02-47DC-A8AD-8A2F389A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0523-937b-479b-8777-4a06cfdeb26f"/>
    <ds:schemaRef ds:uri="3e53a90d-27c7-4e2c-9327-a737c4f3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ED3F6-D3E7-441F-B11D-B65980EBD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Turner</dc:creator>
  <cp:lastModifiedBy>Stephen Hyams</cp:lastModifiedBy>
  <cp:revision>36</cp:revision>
  <cp:lastPrinted>2019-05-17T08:23:00Z</cp:lastPrinted>
  <dcterms:created xsi:type="dcterms:W3CDTF">2021-07-15T17:31:00Z</dcterms:created>
  <dcterms:modified xsi:type="dcterms:W3CDTF">2021-09-25T21:23:00Z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0x0101007452FB33A556BB41B2247BDF6C207565</vt:lpwstr>
  </property>
</Properties>
</file>